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E03F6E" w:rsidRPr="00E03F6E" w:rsidTr="00141753">
        <w:trPr>
          <w:jc w:val="right"/>
        </w:trPr>
        <w:tc>
          <w:tcPr>
            <w:tcW w:w="1754" w:type="dxa"/>
          </w:tcPr>
          <w:p w:rsidR="00E03F6E" w:rsidRPr="00E03F6E" w:rsidRDefault="00E03F6E" w:rsidP="00E03F6E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E03F6E" w:rsidRPr="00E03F6E" w:rsidTr="00141753">
        <w:trPr>
          <w:trHeight w:val="352"/>
          <w:jc w:val="right"/>
        </w:trPr>
        <w:tc>
          <w:tcPr>
            <w:tcW w:w="1754" w:type="dxa"/>
          </w:tcPr>
          <w:p w:rsidR="00E03F6E" w:rsidRPr="00E03F6E" w:rsidRDefault="00E03F6E" w:rsidP="00E03F6E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E03F6E" w:rsidRPr="00E03F6E" w:rsidRDefault="00AC039B" w:rsidP="00E03F6E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深海矿产资源开发利用技术</w:t>
      </w:r>
      <w:r w:rsidR="00E03F6E" w:rsidRPr="00E03F6E">
        <w:rPr>
          <w:rFonts w:ascii="黑体" w:eastAsia="黑体" w:hint="eastAsia"/>
          <w:b/>
          <w:bCs/>
          <w:sz w:val="44"/>
        </w:rPr>
        <w:t>国家重点实验室</w:t>
      </w:r>
    </w:p>
    <w:p w:rsidR="00E03F6E" w:rsidRPr="00E03F6E" w:rsidRDefault="00E03F6E" w:rsidP="00E03F6E">
      <w:pPr>
        <w:spacing w:afterLines="200" w:after="624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:rsidR="00E03F6E" w:rsidRPr="00E03F6E" w:rsidRDefault="00E03F6E" w:rsidP="00E03F6E">
      <w:pPr>
        <w:spacing w:afterLines="400" w:after="1248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kern w:val="0"/>
          <w:sz w:val="72"/>
          <w:szCs w:val="72"/>
        </w:rPr>
        <w:t>任务合同书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D10A74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D10A74" w:rsidRPr="00E03F6E" w:rsidRDefault="00D10A74" w:rsidP="00E03F6E">
            <w:pPr>
              <w:rPr>
                <w:rFonts w:eastAsia="楷体"/>
                <w:sz w:val="28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sdt>
          <w:sdtPr>
            <w:rPr>
              <w:rFonts w:eastAsia="楷体"/>
              <w:sz w:val="32"/>
              <w:szCs w:val="32"/>
            </w:rPr>
            <w:alias w:val="课题类别"/>
            <w:tag w:val="课题类别"/>
            <w:id w:val="-2064018157"/>
            <w:placeholder>
              <w:docPart w:val="9C4AE9E3BEFD4CC38725AA3711F8FDE5"/>
            </w:placeholder>
            <w:dropDownList>
              <w:listItem w:displayText="XX课题" w:value="XX课题"/>
              <w:listItem w:displayText="面上课题" w:value="面上课题"/>
              <w:listItem w:displayText="重点课题" w:value="重点课题"/>
            </w:dropDownList>
          </w:sdtPr>
          <w:sdtEndPr/>
          <w:sdtContent>
            <w:tc>
              <w:tcPr>
                <w:tcW w:w="7193" w:type="dxa"/>
                <w:shd w:val="clear" w:color="auto" w:fill="auto"/>
              </w:tcPr>
              <w:p w:rsidR="00D10A74" w:rsidRPr="0042462F" w:rsidRDefault="00D10A74" w:rsidP="00640866">
                <w:pPr>
                  <w:rPr>
                    <w:rFonts w:eastAsia="楷体"/>
                    <w:sz w:val="32"/>
                    <w:szCs w:val="32"/>
                  </w:rPr>
                </w:pPr>
                <w:r>
                  <w:rPr>
                    <w:rFonts w:eastAsia="楷体"/>
                    <w:sz w:val="32"/>
                    <w:szCs w:val="32"/>
                  </w:rPr>
                  <w:t>XX</w:t>
                </w:r>
                <w:r>
                  <w:rPr>
                    <w:rFonts w:eastAsia="楷体"/>
                    <w:sz w:val="32"/>
                    <w:szCs w:val="32"/>
                  </w:rPr>
                  <w:t>课题</w:t>
                </w:r>
              </w:p>
            </w:tc>
          </w:sdtContent>
        </w:sdt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AA17B8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="00E03F6E"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依托单位：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641957" w:rsidRPr="00E03F6E" w:rsidRDefault="00641957" w:rsidP="00451F2F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申请日期：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</w:tbl>
    <w:p w:rsidR="00E03F6E" w:rsidRPr="00E03F6E" w:rsidRDefault="00AC039B" w:rsidP="00E03F6E">
      <w:pPr>
        <w:spacing w:beforeLines="300" w:before="936"/>
        <w:jc w:val="center"/>
        <w:rPr>
          <w:rFonts w:eastAsia="楷体"/>
          <w:b/>
          <w:sz w:val="36"/>
        </w:rPr>
      </w:pPr>
      <w:r>
        <w:rPr>
          <w:rFonts w:eastAsia="楷体" w:hint="eastAsia"/>
          <w:b/>
          <w:sz w:val="36"/>
        </w:rPr>
        <w:t>深海矿产资源开发利用技术</w:t>
      </w:r>
      <w:r w:rsidR="00E03F6E" w:rsidRPr="00E03F6E">
        <w:rPr>
          <w:rFonts w:eastAsia="楷体" w:hint="eastAsia"/>
          <w:b/>
          <w:sz w:val="36"/>
        </w:rPr>
        <w:t>国家重点实验室</w:t>
      </w:r>
    </w:p>
    <w:p w:rsidR="009A24FC" w:rsidRDefault="009A24FC" w:rsidP="00E03F6E">
      <w:pPr>
        <w:jc w:val="center"/>
        <w:rPr>
          <w:rFonts w:ascii="楷体_GB2312" w:eastAsia="楷体" w:hAnsi="宋体" w:hint="eastAsia"/>
          <w:sz w:val="30"/>
        </w:rPr>
      </w:pPr>
    </w:p>
    <w:p w:rsidR="00DE21FA" w:rsidRPr="000002B6" w:rsidRDefault="00E03F6E" w:rsidP="00E03F6E">
      <w:pPr>
        <w:jc w:val="center"/>
        <w:rPr>
          <w:rFonts w:eastAsia="黑体"/>
          <w:b/>
          <w:color w:val="000000"/>
          <w:sz w:val="36"/>
        </w:rPr>
      </w:pPr>
      <w:r w:rsidRPr="00E03F6E">
        <w:rPr>
          <w:rFonts w:ascii="楷体_GB2312" w:eastAsia="楷体" w:hAnsi="宋体" w:hint="eastAsia"/>
          <w:sz w:val="30"/>
        </w:rPr>
        <w:t>二○</w:t>
      </w:r>
      <w:r w:rsidR="009A24FC">
        <w:rPr>
          <w:rFonts w:ascii="楷体_GB2312" w:eastAsia="楷体" w:hAnsi="宋体" w:hint="eastAsia"/>
          <w:sz w:val="30"/>
        </w:rPr>
        <w:t>二</w:t>
      </w:r>
      <w:r w:rsidR="009A24FC" w:rsidRPr="009A24FC">
        <w:rPr>
          <w:rFonts w:ascii="Calibri" w:eastAsia="楷体" w:hAnsi="Calibri" w:hint="eastAsia"/>
          <w:sz w:val="30"/>
        </w:rPr>
        <w:t>○</w:t>
      </w:r>
      <w:r w:rsidRPr="00E03F6E">
        <w:rPr>
          <w:rFonts w:ascii="楷体_GB2312" w:eastAsia="楷体" w:hAnsi="宋体" w:hint="eastAsia"/>
          <w:sz w:val="30"/>
        </w:rPr>
        <w:t>年</w:t>
      </w:r>
      <w:r w:rsidR="009A24FC">
        <w:rPr>
          <w:rFonts w:ascii="楷体_GB2312" w:eastAsia="楷体" w:hAnsi="宋体" w:hint="eastAsia"/>
          <w:sz w:val="30"/>
        </w:rPr>
        <w:t>七月</w:t>
      </w:r>
      <w:r w:rsidR="00A209D6" w:rsidRPr="000002B6">
        <w:rPr>
          <w:rFonts w:eastAsia="楷体_GB2312"/>
          <w:color w:val="000000"/>
          <w:sz w:val="30"/>
        </w:rPr>
        <w:br w:type="page"/>
      </w:r>
    </w:p>
    <w:p w:rsidR="00DE21FA" w:rsidRPr="000002B6" w:rsidRDefault="00DE21FA" w:rsidP="00A209D6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  <w:bookmarkStart w:id="0" w:name="_GoBack"/>
      <w:bookmarkEnd w:id="0"/>
    </w:p>
    <w:p w:rsidR="00EC3391" w:rsidRPr="000002B6" w:rsidRDefault="00C92819" w:rsidP="00F50248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  <w:r w:rsidRPr="000002B6">
        <w:rPr>
          <w:rFonts w:eastAsia="黑体" w:hint="eastAsia"/>
          <w:b/>
          <w:color w:val="000000"/>
          <w:sz w:val="36"/>
        </w:rPr>
        <w:t>说</w:t>
      </w:r>
      <w:r w:rsidRPr="000002B6">
        <w:rPr>
          <w:rFonts w:eastAsia="黑体" w:hint="eastAsia"/>
          <w:b/>
          <w:color w:val="000000"/>
          <w:sz w:val="36"/>
        </w:rPr>
        <w:t xml:space="preserve">  </w:t>
      </w:r>
      <w:r w:rsidRPr="000002B6">
        <w:rPr>
          <w:rFonts w:eastAsia="黑体" w:hint="eastAsia"/>
          <w:b/>
          <w:color w:val="000000"/>
          <w:sz w:val="36"/>
        </w:rPr>
        <w:t>明</w:t>
      </w:r>
    </w:p>
    <w:p w:rsidR="003F20A3" w:rsidRPr="000002B6" w:rsidRDefault="003F20A3" w:rsidP="00AC039B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134" w:right="113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表格的各项内容要逐条认真填写</w:t>
      </w:r>
      <w:r w:rsidRPr="000002B6">
        <w:rPr>
          <w:rFonts w:eastAsia="仿宋_GB2312" w:hint="eastAsia"/>
          <w:color w:val="000000"/>
          <w:sz w:val="28"/>
          <w:szCs w:val="28"/>
        </w:rPr>
        <w:t>，</w:t>
      </w:r>
      <w:r w:rsidRPr="000002B6">
        <w:rPr>
          <w:rFonts w:eastAsia="仿宋_GB2312"/>
          <w:color w:val="000000"/>
          <w:sz w:val="28"/>
          <w:szCs w:val="28"/>
        </w:rPr>
        <w:t>表达要明确、严谨。第一次出现的缩</w:t>
      </w:r>
      <w:r w:rsidRPr="000002B6">
        <w:rPr>
          <w:rFonts w:eastAsia="仿宋_GB2312" w:hint="eastAsia"/>
          <w:color w:val="000000"/>
          <w:sz w:val="28"/>
          <w:szCs w:val="28"/>
        </w:rPr>
        <w:t>略</w:t>
      </w:r>
      <w:r w:rsidRPr="000002B6">
        <w:rPr>
          <w:rFonts w:eastAsia="仿宋_GB2312"/>
          <w:color w:val="000000"/>
          <w:sz w:val="28"/>
          <w:szCs w:val="28"/>
        </w:rPr>
        <w:t>词，须</w:t>
      </w:r>
      <w:r w:rsidRPr="000002B6">
        <w:rPr>
          <w:rFonts w:eastAsia="仿宋_GB2312" w:hint="eastAsia"/>
          <w:color w:val="000000"/>
          <w:sz w:val="28"/>
          <w:szCs w:val="28"/>
        </w:rPr>
        <w:t>注明</w:t>
      </w:r>
      <w:r w:rsidRPr="000002B6">
        <w:rPr>
          <w:rFonts w:eastAsia="仿宋_GB2312"/>
          <w:color w:val="000000"/>
          <w:sz w:val="28"/>
          <w:szCs w:val="28"/>
        </w:rPr>
        <w:t>全称。</w:t>
      </w:r>
    </w:p>
    <w:p w:rsidR="00AC039B" w:rsidRDefault="003F20A3" w:rsidP="00AC039B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134" w:right="113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请用</w:t>
      </w:r>
      <w:r w:rsidRPr="000002B6">
        <w:rPr>
          <w:rFonts w:eastAsia="仿宋_GB2312"/>
          <w:color w:val="000000"/>
          <w:sz w:val="28"/>
          <w:szCs w:val="28"/>
        </w:rPr>
        <w:t>A4</w:t>
      </w:r>
      <w:r w:rsidRPr="000002B6">
        <w:rPr>
          <w:rFonts w:eastAsia="仿宋_GB2312"/>
          <w:color w:val="000000"/>
          <w:sz w:val="28"/>
          <w:szCs w:val="28"/>
        </w:rPr>
        <w:t>纸</w:t>
      </w:r>
      <w:r w:rsidRPr="000002B6">
        <w:rPr>
          <w:rFonts w:eastAsia="仿宋_GB2312" w:hint="eastAsia"/>
          <w:color w:val="000000"/>
          <w:sz w:val="28"/>
          <w:szCs w:val="28"/>
        </w:rPr>
        <w:t>以正反面</w:t>
      </w:r>
      <w:r w:rsidRPr="000002B6">
        <w:rPr>
          <w:rFonts w:eastAsia="仿宋_GB2312"/>
          <w:color w:val="000000"/>
          <w:sz w:val="28"/>
          <w:szCs w:val="28"/>
        </w:rPr>
        <w:t>打印，并于左侧装订成册。各栏空格不够时，请自行加页。</w:t>
      </w:r>
    </w:p>
    <w:p w:rsidR="003F20A3" w:rsidRPr="00AC039B" w:rsidRDefault="003F20A3" w:rsidP="00AC039B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134" w:right="113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AC039B">
        <w:rPr>
          <w:rFonts w:eastAsia="仿宋_GB2312" w:hint="eastAsia"/>
          <w:color w:val="000000"/>
          <w:sz w:val="28"/>
          <w:szCs w:val="28"/>
        </w:rPr>
        <w:t>任务合同书</w:t>
      </w:r>
      <w:r w:rsidR="00B95511" w:rsidRPr="00AC039B">
        <w:rPr>
          <w:rFonts w:eastAsia="仿宋_GB2312"/>
          <w:color w:val="000000"/>
          <w:sz w:val="28"/>
          <w:szCs w:val="28"/>
        </w:rPr>
        <w:t>一式</w:t>
      </w:r>
      <w:r w:rsidR="00B95511" w:rsidRPr="00AC039B">
        <w:rPr>
          <w:rFonts w:eastAsia="仿宋_GB2312" w:hint="eastAsia"/>
          <w:color w:val="000000"/>
          <w:sz w:val="28"/>
          <w:szCs w:val="28"/>
        </w:rPr>
        <w:t>四</w:t>
      </w:r>
      <w:r w:rsidRPr="00AC039B">
        <w:rPr>
          <w:rFonts w:eastAsia="仿宋_GB2312"/>
          <w:color w:val="000000"/>
          <w:sz w:val="28"/>
          <w:szCs w:val="28"/>
        </w:rPr>
        <w:t>份，由</w:t>
      </w:r>
      <w:r w:rsidRPr="00AC039B">
        <w:rPr>
          <w:rFonts w:eastAsia="仿宋_GB2312" w:hint="eastAsia"/>
          <w:color w:val="000000"/>
          <w:sz w:val="28"/>
          <w:szCs w:val="28"/>
        </w:rPr>
        <w:t>申请者</w:t>
      </w:r>
      <w:r w:rsidRPr="00AC039B">
        <w:rPr>
          <w:rFonts w:eastAsia="仿宋_GB2312"/>
          <w:color w:val="000000"/>
          <w:sz w:val="28"/>
          <w:szCs w:val="28"/>
        </w:rPr>
        <w:t>所在单位盖章后，投送</w:t>
      </w:r>
      <w:r w:rsidRPr="00AC039B">
        <w:rPr>
          <w:rFonts w:eastAsia="仿宋_GB2312" w:hint="eastAsia"/>
          <w:color w:val="000000"/>
          <w:sz w:val="28"/>
          <w:szCs w:val="28"/>
        </w:rPr>
        <w:t>到</w:t>
      </w:r>
      <w:r w:rsidR="00AC039B" w:rsidRPr="00AC039B">
        <w:rPr>
          <w:rFonts w:eastAsia="仿宋_GB2312"/>
          <w:color w:val="000000"/>
          <w:sz w:val="28"/>
          <w:szCs w:val="28"/>
        </w:rPr>
        <w:t>深海矿产资源开发利用技术</w:t>
      </w:r>
      <w:r w:rsidRPr="00AC039B">
        <w:rPr>
          <w:rFonts w:eastAsia="仿宋_GB2312"/>
          <w:color w:val="000000"/>
          <w:sz w:val="28"/>
          <w:szCs w:val="28"/>
        </w:rPr>
        <w:t>国家重点实验室。</w:t>
      </w:r>
      <w:r w:rsidRPr="00AC039B">
        <w:rPr>
          <w:rFonts w:eastAsia="仿宋_GB2312" w:hint="eastAsia"/>
          <w:color w:val="000000"/>
          <w:sz w:val="28"/>
          <w:szCs w:val="28"/>
        </w:rPr>
        <w:t>同时把</w:t>
      </w:r>
      <w:bookmarkStart w:id="1" w:name="OLE_LINK33"/>
      <w:bookmarkStart w:id="2" w:name="OLE_LINK34"/>
      <w:r w:rsidRPr="00AC039B">
        <w:rPr>
          <w:rFonts w:eastAsia="仿宋_GB2312" w:hint="eastAsia"/>
          <w:color w:val="000000"/>
          <w:sz w:val="28"/>
          <w:szCs w:val="28"/>
        </w:rPr>
        <w:t>任务合同书电子版发送至邮箱</w:t>
      </w:r>
      <w:bookmarkEnd w:id="1"/>
      <w:bookmarkEnd w:id="2"/>
      <w:r w:rsidR="00AC039B" w:rsidRPr="00AC039B">
        <w:rPr>
          <w:rFonts w:eastAsia="仿宋_GB2312"/>
          <w:color w:val="000000"/>
          <w:sz w:val="28"/>
          <w:szCs w:val="28"/>
        </w:rPr>
        <w:t>1765103412@qq.com</w:t>
      </w:r>
      <w:r w:rsidRPr="00AC039B">
        <w:rPr>
          <w:rFonts w:eastAsia="仿宋_GB2312" w:hint="eastAsia"/>
          <w:color w:val="000000"/>
          <w:sz w:val="28"/>
          <w:szCs w:val="28"/>
        </w:rPr>
        <w:t>。</w:t>
      </w:r>
    </w:p>
    <w:p w:rsidR="00DE21FA" w:rsidRPr="000002B6" w:rsidRDefault="00DE21FA" w:rsidP="00227057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/>
          <w:color w:val="000000"/>
          <w:sz w:val="28"/>
          <w:szCs w:val="28"/>
        </w:rPr>
        <w:sectPr w:rsidR="00DE21FA" w:rsidRPr="000002B6" w:rsidSect="00DE21FA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701ABA" w:rsidRPr="005F111F" w:rsidRDefault="00701ABA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课题信息表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813"/>
        <w:gridCol w:w="1134"/>
        <w:gridCol w:w="2126"/>
        <w:gridCol w:w="1134"/>
        <w:gridCol w:w="1980"/>
        <w:gridCol w:w="14"/>
      </w:tblGrid>
      <w:tr w:rsidR="00045955" w:rsidRPr="000002B6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课题名称</w:t>
            </w:r>
          </w:p>
        </w:tc>
        <w:tc>
          <w:tcPr>
            <w:tcW w:w="6388" w:type="dxa"/>
            <w:gridSpan w:val="5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045955" w:rsidRPr="000002B6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研究期限</w:t>
            </w:r>
          </w:p>
        </w:tc>
        <w:tc>
          <w:tcPr>
            <w:tcW w:w="6388" w:type="dxa"/>
            <w:gridSpan w:val="5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题</w:t>
            </w:r>
          </w:p>
          <w:p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</w:t>
            </w:r>
          </w:p>
          <w:p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单位法人代表姓名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单位开户名称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开户银行（全称）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gridAfter w:val="1"/>
          <w:wAfter w:w="14" w:type="dxa"/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银行账号</w:t>
            </w:r>
          </w:p>
        </w:tc>
        <w:tc>
          <w:tcPr>
            <w:tcW w:w="637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相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关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负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0002B6">
              <w:rPr>
                <w:rFonts w:hint="eastAsia"/>
                <w:color w:val="000000"/>
                <w:szCs w:val="21"/>
              </w:rPr>
              <w:t>责</w:t>
            </w:r>
            <w:proofErr w:type="gramEnd"/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81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课题负责人</w:t>
            </w: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994" w:type="dxa"/>
            <w:gridSpan w:val="2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:rsidR="00F706A2" w:rsidRPr="00440943" w:rsidRDefault="00F706A2" w:rsidP="00F706A2">
            <w:pPr>
              <w:snapToGrid w:val="0"/>
              <w:jc w:val="center"/>
              <w:rPr>
                <w:color w:val="00B0F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2607E3" w:rsidRPr="000002B6" w:rsidRDefault="00414DFE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依托</w:t>
            </w:r>
            <w:r w:rsidR="002607E3" w:rsidRPr="000002B6">
              <w:rPr>
                <w:color w:val="000000"/>
                <w:szCs w:val="21"/>
              </w:rPr>
              <w:t>单位</w:t>
            </w:r>
          </w:p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财务负责人</w:t>
            </w: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2607E3" w:rsidRPr="00440943" w:rsidRDefault="002607E3" w:rsidP="000E563D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:rsidR="002607E3" w:rsidRPr="00440943" w:rsidRDefault="002607E3" w:rsidP="002607E3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</w:tr>
      <w:tr w:rsidR="002607E3" w:rsidRPr="000002B6" w:rsidTr="00805784">
        <w:trPr>
          <w:cantSplit/>
          <w:trHeight w:val="1390"/>
          <w:jc w:val="center"/>
        </w:trPr>
        <w:tc>
          <w:tcPr>
            <w:tcW w:w="893" w:type="dxa"/>
            <w:vAlign w:val="center"/>
          </w:tcPr>
          <w:p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经费</w:t>
            </w:r>
          </w:p>
          <w:p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预算</w:t>
            </w:r>
          </w:p>
        </w:tc>
        <w:tc>
          <w:tcPr>
            <w:tcW w:w="2947" w:type="dxa"/>
            <w:gridSpan w:val="2"/>
            <w:vAlign w:val="center"/>
          </w:tcPr>
          <w:p w:rsidR="002607E3" w:rsidRPr="000002B6" w:rsidRDefault="002A260F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>
              <w:rPr>
                <w:rFonts w:cs="仿宋_GB2312" w:hint="eastAsia"/>
                <w:color w:val="000000"/>
                <w:szCs w:val="21"/>
              </w:rPr>
              <w:t xml:space="preserve"> </w:t>
            </w:r>
            <w:r>
              <w:rPr>
                <w:rFonts w:cs="仿宋_GB2312"/>
                <w:color w:val="000000"/>
                <w:szCs w:val="21"/>
              </w:rPr>
              <w:t xml:space="preserve"> </w:t>
            </w:r>
            <w:r w:rsidR="0026018B">
              <w:rPr>
                <w:rFonts w:cs="仿宋_GB2312"/>
                <w:color w:val="000000"/>
                <w:szCs w:val="21"/>
              </w:rPr>
              <w:t xml:space="preserve">  </w:t>
            </w:r>
            <w:r w:rsidR="002607E3" w:rsidRPr="000002B6">
              <w:rPr>
                <w:rFonts w:cs="仿宋_GB2312" w:hint="eastAsia"/>
                <w:color w:val="000000"/>
                <w:szCs w:val="21"/>
              </w:rPr>
              <w:t>万元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440200" w:rsidRDefault="002607E3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第一</w:t>
            </w:r>
            <w:r w:rsidRPr="00440200">
              <w:rPr>
                <w:rFonts w:cs="仿宋_GB2312"/>
                <w:color w:val="000000"/>
                <w:szCs w:val="21"/>
              </w:rPr>
              <w:t>年划拨金额</w:t>
            </w:r>
            <w:bookmarkStart w:id="3" w:name="OLE_LINK37"/>
            <w:bookmarkStart w:id="4" w:name="OLE_LINK38"/>
            <w:r w:rsidRPr="00440200">
              <w:rPr>
                <w:rFonts w:cs="仿宋_GB2312"/>
                <w:color w:val="000000"/>
                <w:szCs w:val="21"/>
              </w:rPr>
              <w:t xml:space="preserve">: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2A33AA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  <w:bookmarkEnd w:id="3"/>
          <w:bookmarkEnd w:id="4"/>
          <w:p w:rsidR="002607E3" w:rsidRPr="000002B6" w:rsidRDefault="002607E3" w:rsidP="00997A57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  <w:highlight w:val="yellow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第二年</w:t>
            </w:r>
            <w:r w:rsidRPr="00440200">
              <w:rPr>
                <w:rFonts w:cs="仿宋_GB2312"/>
                <w:color w:val="000000"/>
                <w:szCs w:val="21"/>
              </w:rPr>
              <w:t>划拨金额</w:t>
            </w:r>
            <w:r w:rsidRPr="00440200">
              <w:rPr>
                <w:rFonts w:cs="仿宋_GB2312" w:hint="eastAsia"/>
                <w:color w:val="000000"/>
                <w:szCs w:val="21"/>
              </w:rPr>
              <w:t>:</w:t>
            </w:r>
            <w:r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D256DD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</w:tc>
      </w:tr>
    </w:tbl>
    <w:p w:rsidR="00500E7D" w:rsidRPr="000002B6" w:rsidRDefault="00500E7D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500E7D" w:rsidRPr="000002B6" w:rsidSect="00E14EDC">
          <w:footerReference w:type="default" r:id="rId13"/>
          <w:footerReference w:type="first" r:id="rId14"/>
          <w:pgSz w:w="11906" w:h="16838"/>
          <w:pgMar w:top="1134" w:right="1418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:rsidR="0064408E" w:rsidRPr="005F111F" w:rsidRDefault="0064408E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课题组成员</w:t>
      </w:r>
    </w:p>
    <w:tbl>
      <w:tblPr>
        <w:tblW w:w="51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52"/>
        <w:gridCol w:w="1142"/>
        <w:gridCol w:w="652"/>
        <w:gridCol w:w="652"/>
        <w:gridCol w:w="1307"/>
        <w:gridCol w:w="653"/>
        <w:gridCol w:w="2453"/>
        <w:gridCol w:w="1637"/>
        <w:gridCol w:w="2127"/>
        <w:gridCol w:w="846"/>
        <w:gridCol w:w="2127"/>
        <w:gridCol w:w="982"/>
      </w:tblGrid>
      <w:tr w:rsidR="0064408E" w:rsidTr="00941438">
        <w:trPr>
          <w:cantSplit/>
          <w:jc w:val="center"/>
        </w:trPr>
        <w:tc>
          <w:tcPr>
            <w:tcW w:w="200" w:type="pct"/>
            <w:vAlign w:val="center"/>
          </w:tcPr>
          <w:p w:rsidR="0064408E" w:rsidRPr="002E5EAA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2E5EAA">
              <w:rPr>
                <w:rFonts w:hint="eastAsia"/>
              </w:rPr>
              <w:t>名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性别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工作时间（月）</w:t>
            </w: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在课题中分工</w:t>
            </w: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Pr="00164280" w:rsidRDefault="0064408E" w:rsidP="003C65F9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F7547D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</w:tbl>
    <w:p w:rsidR="0064408E" w:rsidRDefault="0064408E" w:rsidP="0064408E">
      <w:pPr>
        <w:jc w:val="left"/>
        <w:rPr>
          <w:rFonts w:eastAsia="黑体"/>
          <w:sz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  <w:gridCol w:w="1848"/>
        <w:gridCol w:w="1848"/>
        <w:gridCol w:w="1848"/>
      </w:tblGrid>
      <w:tr w:rsidR="0064408E" w:rsidRPr="0064364A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总人数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正高级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副高级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中级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初级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博士后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博士生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硕士生</w:t>
            </w:r>
          </w:p>
        </w:tc>
      </w:tr>
      <w:tr w:rsidR="0064408E" w:rsidRPr="0064364A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465B42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</w:tr>
    </w:tbl>
    <w:p w:rsidR="006C0A3C" w:rsidRPr="000002B6" w:rsidRDefault="006C0A3C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6C0A3C" w:rsidRPr="000002B6" w:rsidSect="008218A6">
          <w:pgSz w:w="16838" w:h="11906" w:orient="landscape"/>
          <w:pgMar w:top="851" w:right="1134" w:bottom="1418" w:left="1134" w:header="851" w:footer="992" w:gutter="0"/>
          <w:cols w:space="425"/>
          <w:titlePg/>
          <w:docGrid w:type="lines" w:linePitch="312"/>
        </w:sectPr>
      </w:pPr>
    </w:p>
    <w:p w:rsidR="00500E7D" w:rsidRPr="005F111F" w:rsidRDefault="00500E7D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对原申请书的修改说明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000000"/>
          <w:insideV w:val="dotted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00E7D" w:rsidRPr="000002B6" w:rsidTr="00D80317">
        <w:trPr>
          <w:cantSplit/>
          <w:trHeight w:hRule="exact" w:val="680"/>
        </w:trPr>
        <w:tc>
          <w:tcPr>
            <w:tcW w:w="9286" w:type="dxa"/>
            <w:vAlign w:val="center"/>
          </w:tcPr>
          <w:p w:rsidR="00500E7D" w:rsidRPr="000002B6" w:rsidRDefault="00500E7D" w:rsidP="00D80317">
            <w:pPr>
              <w:adjustRightInd w:val="0"/>
              <w:ind w:left="632" w:hangingChars="300" w:hanging="632"/>
              <w:jc w:val="center"/>
              <w:rPr>
                <w:color w:val="000000"/>
              </w:rPr>
            </w:pPr>
            <w:r w:rsidRPr="000002B6">
              <w:rPr>
                <w:rFonts w:hint="eastAsia"/>
                <w:b/>
                <w:color w:val="000000"/>
              </w:rPr>
              <w:t>说明：</w:t>
            </w:r>
            <w:r w:rsidRPr="000002B6">
              <w:rPr>
                <w:rFonts w:hint="eastAsia"/>
                <w:color w:val="000000"/>
              </w:rPr>
              <w:t>按批准通知要求修改、补充研究方案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若通知中无具体修改意见，即为同意原申请，项目负责人可进一步完善研究方案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但不得自行降低研究目标，减少研究内容或削弱研究力量。</w:t>
            </w:r>
          </w:p>
        </w:tc>
      </w:tr>
      <w:tr w:rsidR="00500E7D" w:rsidRPr="000002B6" w:rsidTr="00FD07D4">
        <w:trPr>
          <w:cantSplit/>
          <w:trHeight w:hRule="exact" w:val="12474"/>
        </w:trPr>
        <w:tc>
          <w:tcPr>
            <w:tcW w:w="9286" w:type="dxa"/>
          </w:tcPr>
          <w:p w:rsidR="00BC5F08" w:rsidRPr="00756AAA" w:rsidRDefault="00BC5F08" w:rsidP="00756AAA">
            <w:pPr>
              <w:adjustRightInd w:val="0"/>
              <w:snapToGrid w:val="0"/>
              <w:spacing w:line="300" w:lineRule="auto"/>
              <w:ind w:firstLineChars="200" w:firstLine="480"/>
              <w:rPr>
                <w:sz w:val="24"/>
              </w:rPr>
            </w:pPr>
          </w:p>
          <w:p w:rsidR="00BC5F08" w:rsidRPr="000002B6" w:rsidRDefault="00BC5F08" w:rsidP="00757038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</w:tc>
      </w:tr>
    </w:tbl>
    <w:p w:rsidR="00CB59A3" w:rsidRPr="005F111F" w:rsidRDefault="00A8524E" w:rsidP="00CA09B8">
      <w:pPr>
        <w:pStyle w:val="1"/>
        <w:spacing w:before="120" w:after="120" w:line="300" w:lineRule="auto"/>
        <w:ind w:left="360" w:hanging="360"/>
        <w:rPr>
          <w:rFonts w:eastAsia="黑体"/>
          <w:b w:val="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 w:val="0"/>
          <w:sz w:val="30"/>
          <w:szCs w:val="30"/>
        </w:rPr>
        <w:lastRenderedPageBreak/>
        <w:t>4</w:t>
      </w:r>
      <w:r w:rsidR="00A21D22" w:rsidRPr="005F111F">
        <w:rPr>
          <w:rFonts w:eastAsia="黑体"/>
          <w:b w:val="0"/>
          <w:sz w:val="30"/>
          <w:szCs w:val="30"/>
        </w:rPr>
        <w:t xml:space="preserve">. </w:t>
      </w:r>
      <w:r w:rsidR="00971A26" w:rsidRPr="005F111F">
        <w:rPr>
          <w:rFonts w:eastAsia="黑体" w:hint="eastAsia"/>
          <w:b w:val="0"/>
          <w:sz w:val="30"/>
          <w:szCs w:val="30"/>
        </w:rPr>
        <w:t>研究计划和预期目标</w:t>
      </w:r>
    </w:p>
    <w:p w:rsidR="00AC0411" w:rsidRPr="005F111F" w:rsidRDefault="00AC0411" w:rsidP="00B46A2A">
      <w:pPr>
        <w:pStyle w:val="20"/>
        <w:spacing w:before="120" w:after="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.1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课题研究内容</w:t>
      </w:r>
    </w:p>
    <w:p w:rsidR="00AC0411" w:rsidRPr="00AC0411" w:rsidRDefault="00AC0411" w:rsidP="00AC0411">
      <w:pPr>
        <w:spacing w:line="440" w:lineRule="exact"/>
        <w:ind w:firstLineChars="200" w:firstLine="560"/>
        <w:rPr>
          <w:rFonts w:eastAsia="华文楷体"/>
          <w:sz w:val="28"/>
        </w:rPr>
      </w:pPr>
      <w:r w:rsidRPr="00AC0411">
        <w:rPr>
          <w:rFonts w:eastAsia="华文楷体" w:hint="eastAsia"/>
          <w:sz w:val="28"/>
        </w:rPr>
        <w:t>（要解决的主要技术难点和问题、技术方案和创新点等</w:t>
      </w:r>
      <w:r w:rsidRPr="00AC0411">
        <w:rPr>
          <w:rFonts w:eastAsia="华文楷体" w:hint="eastAsia"/>
          <w:sz w:val="28"/>
        </w:rPr>
        <w:t>)</w:t>
      </w:r>
    </w:p>
    <w:p w:rsidR="00352084" w:rsidRDefault="00FC3C91" w:rsidP="003D4DE5">
      <w:pPr>
        <w:rPr>
          <w:sz w:val="24"/>
        </w:rPr>
      </w:pPr>
      <w:r>
        <w:rPr>
          <w:rFonts w:hint="eastAsia"/>
          <w:sz w:val="24"/>
        </w:rPr>
        <w:t>正文</w:t>
      </w:r>
    </w:p>
    <w:p w:rsidR="00362439" w:rsidRDefault="00362439" w:rsidP="003D4DE5">
      <w:pPr>
        <w:rPr>
          <w:sz w:val="24"/>
        </w:rPr>
      </w:pPr>
    </w:p>
    <w:p w:rsidR="00FE5329" w:rsidRDefault="00FE5329" w:rsidP="003D4DE5">
      <w:pPr>
        <w:rPr>
          <w:sz w:val="24"/>
        </w:rPr>
      </w:pPr>
    </w:p>
    <w:p w:rsidR="003D4DE5" w:rsidRPr="005F111F" w:rsidRDefault="003D4DE5" w:rsidP="003D4DE5">
      <w:pPr>
        <w:pStyle w:val="20"/>
        <w:spacing w:before="120" w:after="120"/>
        <w:rPr>
          <w:sz w:val="28"/>
          <w:szCs w:val="28"/>
        </w:rPr>
      </w:pPr>
      <w:bookmarkStart w:id="5" w:name="_Hlk5699233"/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2 </w:t>
      </w:r>
      <w:r w:rsidRPr="005F111F">
        <w:rPr>
          <w:rFonts w:ascii="Times New Roman" w:hAnsi="Times New Roman" w:hint="eastAsia"/>
          <w:b w:val="0"/>
          <w:sz w:val="28"/>
          <w:szCs w:val="28"/>
        </w:rPr>
        <w:t>预期目标和成果形式</w:t>
      </w:r>
    </w:p>
    <w:bookmarkEnd w:id="5"/>
    <w:p w:rsidR="00352084" w:rsidRPr="005F111F" w:rsidRDefault="00352084" w:rsidP="00352084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</w:t>
      </w:r>
      <w:r w:rsidR="00A21F87" w:rsidRPr="005F111F">
        <w:rPr>
          <w:rFonts w:ascii="Times New Roman" w:hAnsi="Times New Roman"/>
          <w:b w:val="0"/>
          <w:sz w:val="24"/>
        </w:rPr>
        <w:t>2</w:t>
      </w:r>
      <w:r w:rsidRPr="005F111F">
        <w:rPr>
          <w:rFonts w:ascii="Times New Roman" w:hAnsi="Times New Roman"/>
          <w:b w:val="0"/>
          <w:sz w:val="24"/>
        </w:rPr>
        <w:t>.</w:t>
      </w:r>
      <w:r w:rsidRPr="005F111F">
        <w:rPr>
          <w:rFonts w:ascii="Times New Roman" w:hAnsi="Times New Roman" w:hint="eastAsia"/>
          <w:b w:val="0"/>
          <w:sz w:val="24"/>
        </w:rPr>
        <w:t>1.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总目标</w:t>
      </w:r>
    </w:p>
    <w:p w:rsidR="00352084" w:rsidRDefault="00352084" w:rsidP="00352084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:rsidR="00362439" w:rsidRDefault="00362439" w:rsidP="00352084">
      <w:pPr>
        <w:rPr>
          <w:sz w:val="24"/>
        </w:rPr>
      </w:pPr>
    </w:p>
    <w:p w:rsidR="00FE5329" w:rsidRDefault="00FE5329" w:rsidP="00352084">
      <w:pPr>
        <w:rPr>
          <w:sz w:val="24"/>
        </w:rPr>
      </w:pPr>
    </w:p>
    <w:p w:rsidR="00A21F87" w:rsidRPr="005F111F" w:rsidRDefault="00A21F87" w:rsidP="00A21F87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4.2.2</w:t>
      </w:r>
      <w:r w:rsidRPr="005F111F">
        <w:rPr>
          <w:rFonts w:ascii="Times New Roman" w:hAnsi="Times New Roman" w:hint="eastAsia"/>
          <w:b w:val="0"/>
          <w:sz w:val="24"/>
        </w:rPr>
        <w:t>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中期目标</w:t>
      </w:r>
    </w:p>
    <w:p w:rsidR="007B60D7" w:rsidRDefault="007B60D7" w:rsidP="007B60D7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:rsidR="00362439" w:rsidRDefault="00362439" w:rsidP="007B60D7">
      <w:pPr>
        <w:rPr>
          <w:sz w:val="24"/>
        </w:rPr>
      </w:pPr>
    </w:p>
    <w:p w:rsidR="00FE5329" w:rsidRDefault="00FE5329" w:rsidP="007B60D7">
      <w:pPr>
        <w:rPr>
          <w:sz w:val="24"/>
        </w:rPr>
      </w:pPr>
    </w:p>
    <w:p w:rsidR="00C31C0C" w:rsidRPr="005F111F" w:rsidRDefault="00C31C0C" w:rsidP="00C31C0C">
      <w:pPr>
        <w:pStyle w:val="20"/>
        <w:spacing w:before="120" w:after="12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1840FB" w:rsidRPr="005F111F">
        <w:rPr>
          <w:rFonts w:ascii="Times New Roman" w:hAnsi="Times New Roman"/>
          <w:b w:val="0"/>
          <w:sz w:val="28"/>
          <w:szCs w:val="28"/>
        </w:rPr>
        <w:t>3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工作进度计划</w:t>
      </w:r>
    </w:p>
    <w:p w:rsidR="00352084" w:rsidRPr="005F111F" w:rsidRDefault="00C94C2E" w:rsidP="00352084">
      <w:pPr>
        <w:rPr>
          <w:b/>
          <w:sz w:val="24"/>
          <w:szCs w:val="24"/>
        </w:rPr>
      </w:pPr>
      <w:r w:rsidRPr="005F111F">
        <w:rPr>
          <w:rFonts w:hint="eastAsia"/>
          <w:b/>
          <w:sz w:val="24"/>
          <w:szCs w:val="24"/>
        </w:rPr>
        <w:t>第一年度</w:t>
      </w:r>
    </w:p>
    <w:p w:rsidR="00C94C2E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:rsidR="006D0AFC" w:rsidRDefault="006D0AFC" w:rsidP="00352084">
      <w:pPr>
        <w:rPr>
          <w:sz w:val="24"/>
        </w:rPr>
      </w:pPr>
    </w:p>
    <w:p w:rsidR="00FE5329" w:rsidRDefault="00FE5329" w:rsidP="00352084">
      <w:pPr>
        <w:rPr>
          <w:sz w:val="24"/>
        </w:rPr>
      </w:pPr>
    </w:p>
    <w:p w:rsidR="00C94C2E" w:rsidRPr="0019601D" w:rsidRDefault="00C94C2E" w:rsidP="00352084">
      <w:pPr>
        <w:rPr>
          <w:b/>
          <w:sz w:val="24"/>
        </w:rPr>
      </w:pPr>
      <w:r w:rsidRPr="0019601D">
        <w:rPr>
          <w:rFonts w:hint="eastAsia"/>
          <w:b/>
          <w:sz w:val="24"/>
        </w:rPr>
        <w:t>第二年度</w:t>
      </w:r>
    </w:p>
    <w:p w:rsidR="00362439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:rsidR="006D0AFC" w:rsidRDefault="006D0AFC" w:rsidP="00352084">
      <w:pPr>
        <w:rPr>
          <w:sz w:val="24"/>
        </w:rPr>
      </w:pPr>
    </w:p>
    <w:p w:rsidR="00FE5329" w:rsidRPr="00C31C0C" w:rsidRDefault="00FE5329" w:rsidP="00352084">
      <w:pPr>
        <w:rPr>
          <w:sz w:val="24"/>
        </w:rPr>
      </w:pPr>
    </w:p>
    <w:p w:rsidR="00AD6FE9" w:rsidRPr="005F111F" w:rsidRDefault="00AD6FE9" w:rsidP="00AD6FE9">
      <w:pPr>
        <w:pStyle w:val="20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CD2F27"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="00CE77EF" w:rsidRPr="005F111F">
        <w:rPr>
          <w:rFonts w:ascii="Times New Roman" w:hAnsi="Times New Roman" w:hint="eastAsia"/>
          <w:b w:val="0"/>
          <w:sz w:val="28"/>
          <w:szCs w:val="28"/>
        </w:rPr>
        <w:t>与实验室研究人员合作情况</w:t>
      </w:r>
    </w:p>
    <w:p w:rsidR="003D4DE5" w:rsidRPr="003D4DE5" w:rsidRDefault="001D7C23" w:rsidP="003D4DE5">
      <w:pPr>
        <w:rPr>
          <w:sz w:val="24"/>
        </w:rPr>
      </w:pPr>
      <w:r w:rsidRPr="006A31B0">
        <w:rPr>
          <w:rFonts w:hint="eastAsia"/>
          <w:sz w:val="24"/>
        </w:rPr>
        <w:t>正文</w:t>
      </w:r>
    </w:p>
    <w:p w:rsidR="00AC0411" w:rsidRPr="006A31B0" w:rsidRDefault="00AC0411" w:rsidP="00AC0411">
      <w:pPr>
        <w:rPr>
          <w:sz w:val="24"/>
        </w:rPr>
      </w:pPr>
    </w:p>
    <w:p w:rsidR="00785EFB" w:rsidRPr="006A31B0" w:rsidRDefault="00785EFB" w:rsidP="00276F40">
      <w:pPr>
        <w:rPr>
          <w:sz w:val="24"/>
        </w:rPr>
      </w:pPr>
    </w:p>
    <w:p w:rsidR="001B4EDE" w:rsidRPr="005F111F" w:rsidRDefault="00785EFB" w:rsidP="00A4614D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Cs/>
          <w:kern w:val="44"/>
          <w:sz w:val="30"/>
          <w:szCs w:val="30"/>
        </w:rPr>
        <w:lastRenderedPageBreak/>
        <w:t>5</w:t>
      </w:r>
      <w:r w:rsidR="00A21D22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7D69DE" w:rsidRPr="005F111F">
        <w:rPr>
          <w:rFonts w:eastAsia="黑体" w:hint="eastAsia"/>
          <w:bCs/>
          <w:kern w:val="44"/>
          <w:sz w:val="30"/>
          <w:szCs w:val="30"/>
        </w:rPr>
        <w:t>课题经费预算</w:t>
      </w:r>
    </w:p>
    <w:tbl>
      <w:tblPr>
        <w:tblW w:w="8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6"/>
        <w:gridCol w:w="2268"/>
      </w:tblGrid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科目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6658F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金额</w:t>
            </w:r>
            <w:r>
              <w:rPr>
                <w:rFonts w:hint="eastAsia"/>
                <w:b/>
                <w:szCs w:val="21"/>
              </w:rPr>
              <w:t>（万元）</w:t>
            </w: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经费支出</w:t>
            </w: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742466">
            <w:pPr>
              <w:adjustRightInd w:val="0"/>
              <w:snapToGrid w:val="0"/>
              <w:jc w:val="center"/>
              <w:rPr>
                <w:b/>
                <w:color w:val="00B0F0"/>
                <w:szCs w:val="21"/>
              </w:rPr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（一）直接费用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1B5AA7">
            <w:pPr>
              <w:jc w:val="center"/>
              <w:rPr>
                <w:color w:val="00B0F0"/>
              </w:rPr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设备费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B65BEB" w:rsidRDefault="00365018" w:rsidP="00713992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(1)</w:t>
            </w:r>
            <w:r w:rsidRPr="004D3845">
              <w:rPr>
                <w:szCs w:val="21"/>
              </w:rPr>
              <w:t>设备购置费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FF5E88" w:rsidRDefault="00365018" w:rsidP="00713992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(2)</w:t>
            </w:r>
            <w:r w:rsidRPr="004D3845">
              <w:rPr>
                <w:szCs w:val="21"/>
              </w:rPr>
              <w:t>设备试制费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(3)</w:t>
            </w:r>
            <w:r w:rsidRPr="004D3845">
              <w:rPr>
                <w:szCs w:val="21"/>
              </w:rPr>
              <w:t>设备改造与租赁费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6C4246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材料费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测试化验加工费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4.</w:t>
            </w:r>
            <w:r w:rsidRPr="004D3845">
              <w:rPr>
                <w:szCs w:val="21"/>
              </w:rPr>
              <w:t>燃料动力费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6C4246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5.</w:t>
            </w:r>
            <w:r>
              <w:rPr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出版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文献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信息传播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知识产权事务费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劳务费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专家咨询费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（二）间接费用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绩效支出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3E7A2D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管理费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</w:tbl>
    <w:p w:rsidR="00C26939" w:rsidRPr="005F111F" w:rsidRDefault="00701ABA" w:rsidP="00CA09B8">
      <w:pPr>
        <w:pStyle w:val="1"/>
        <w:spacing w:before="120" w:after="120" w:line="300" w:lineRule="auto"/>
        <w:ind w:left="360" w:hanging="360"/>
        <w:jc w:val="center"/>
        <w:rPr>
          <w:rFonts w:eastAsia="黑体"/>
          <w:color w:val="00000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C26939" w:rsidRPr="005F111F">
        <w:rPr>
          <w:rFonts w:eastAsia="黑体" w:hint="eastAsia"/>
          <w:b w:val="0"/>
          <w:sz w:val="30"/>
          <w:szCs w:val="30"/>
        </w:rPr>
        <w:lastRenderedPageBreak/>
        <w:t>预算说明书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44FA" w:rsidRPr="000002B6" w:rsidTr="002C44FA">
        <w:trPr>
          <w:cantSplit/>
          <w:trHeight w:val="13154"/>
        </w:trPr>
        <w:tc>
          <w:tcPr>
            <w:tcW w:w="9287" w:type="dxa"/>
          </w:tcPr>
          <w:p w:rsidR="002C44FA" w:rsidRPr="00440200" w:rsidRDefault="00564005" w:rsidP="00DB5B58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  <w:r w:rsidRPr="00440200">
              <w:rPr>
                <w:rFonts w:hint="eastAsia"/>
                <w:color w:val="000000"/>
              </w:rPr>
              <w:t>根据</w:t>
            </w:r>
            <w:r w:rsidR="0090197C" w:rsidRPr="00440200">
              <w:rPr>
                <w:rFonts w:hint="eastAsia"/>
                <w:color w:val="000000"/>
              </w:rPr>
              <w:t>《</w:t>
            </w:r>
            <w:r w:rsidR="00AC039B">
              <w:rPr>
                <w:rFonts w:hint="eastAsia"/>
                <w:color w:val="000000"/>
              </w:rPr>
              <w:t>深海矿产资源开发利用技术</w:t>
            </w:r>
            <w:r w:rsidR="0090197C" w:rsidRPr="00440200">
              <w:rPr>
                <w:rFonts w:hint="eastAsia"/>
                <w:color w:val="000000"/>
              </w:rPr>
              <w:t>国家重点实验室开放课题经费使用规定》</w:t>
            </w:r>
            <w:r w:rsidR="00924F1C" w:rsidRPr="00440200">
              <w:rPr>
                <w:rFonts w:hint="eastAsia"/>
                <w:color w:val="000000"/>
              </w:rPr>
              <w:t>填写</w:t>
            </w:r>
            <w:r w:rsidR="00DB5B58" w:rsidRPr="00440200">
              <w:rPr>
                <w:rFonts w:hint="eastAsia"/>
                <w:color w:val="000000"/>
              </w:rPr>
              <w:t>各项预算</w:t>
            </w:r>
            <w:r w:rsidR="0090197C" w:rsidRPr="00440200">
              <w:rPr>
                <w:rFonts w:hint="eastAsia"/>
                <w:color w:val="000000"/>
              </w:rPr>
              <w:t>的主要用途和测算理由</w:t>
            </w:r>
            <w:r w:rsidR="002C44FA" w:rsidRPr="00440200">
              <w:rPr>
                <w:rFonts w:hint="eastAsia"/>
                <w:color w:val="000000"/>
              </w:rPr>
              <w:t>。</w:t>
            </w: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8D3299" w:rsidRDefault="00EA20D3" w:rsidP="00D73540">
            <w:pPr>
              <w:adjustRightInd w:val="0"/>
              <w:snapToGrid w:val="0"/>
              <w:spacing w:line="300" w:lineRule="auto"/>
              <w:ind w:firstLineChars="200" w:firstLine="420"/>
            </w:pPr>
            <w:r w:rsidRPr="008D3299">
              <w:rPr>
                <w:rFonts w:hint="eastAsia"/>
              </w:rPr>
              <w:t>课题负责人签字：</w:t>
            </w:r>
            <w:r w:rsidRPr="008D3299">
              <w:rPr>
                <w:rFonts w:hint="eastAsia"/>
              </w:rPr>
              <w:t xml:space="preserve">             </w:t>
            </w:r>
            <w:r w:rsidRPr="008D3299">
              <w:rPr>
                <w:rFonts w:hint="eastAsia"/>
              </w:rPr>
              <w:t>科研</w:t>
            </w:r>
            <w:r w:rsidR="00897B56" w:rsidRPr="008D3299">
              <w:rPr>
                <w:rFonts w:hint="eastAsia"/>
              </w:rPr>
              <w:t>部门</w:t>
            </w:r>
            <w:r w:rsidRPr="008D3299">
              <w:rPr>
                <w:rFonts w:hint="eastAsia"/>
              </w:rPr>
              <w:t>公章：</w:t>
            </w:r>
            <w:r w:rsidRPr="008D3299">
              <w:rPr>
                <w:rFonts w:hint="eastAsia"/>
              </w:rPr>
              <w:t xml:space="preserve">             </w:t>
            </w:r>
            <w:r w:rsidRPr="008D3299">
              <w:rPr>
                <w:rFonts w:hint="eastAsia"/>
              </w:rPr>
              <w:t>财务部门公章：</w:t>
            </w:r>
          </w:p>
        </w:tc>
      </w:tr>
    </w:tbl>
    <w:p w:rsidR="00CB59A3" w:rsidRPr="005F111F" w:rsidRDefault="00C26939" w:rsidP="00487EA9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Cs/>
          <w:kern w:val="44"/>
          <w:sz w:val="30"/>
          <w:szCs w:val="30"/>
        </w:rPr>
        <w:lastRenderedPageBreak/>
        <w:t>6</w:t>
      </w:r>
      <w:r w:rsidR="00A21D22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3C5705" w:rsidRPr="005F111F">
        <w:rPr>
          <w:rFonts w:eastAsia="黑体" w:hint="eastAsia"/>
          <w:bCs/>
          <w:kern w:val="44"/>
          <w:sz w:val="30"/>
          <w:szCs w:val="30"/>
        </w:rPr>
        <w:t>任务</w:t>
      </w:r>
      <w:r w:rsidR="00DA25FD" w:rsidRPr="005F111F">
        <w:rPr>
          <w:rFonts w:eastAsia="黑体" w:hint="eastAsia"/>
          <w:bCs/>
          <w:kern w:val="44"/>
          <w:sz w:val="30"/>
          <w:szCs w:val="30"/>
        </w:rPr>
        <w:t>合同书签订</w:t>
      </w:r>
      <w:r w:rsidR="002F6965" w:rsidRPr="005F111F">
        <w:rPr>
          <w:rFonts w:eastAsia="黑体" w:hint="eastAsia"/>
          <w:bCs/>
          <w:kern w:val="44"/>
          <w:sz w:val="30"/>
          <w:szCs w:val="30"/>
        </w:rPr>
        <w:t>双方签章</w:t>
      </w:r>
    </w:p>
    <w:p w:rsidR="00BB58DB" w:rsidRDefault="00BB58DB" w:rsidP="00BB58DB">
      <w:pPr>
        <w:spacing w:beforeLines="50" w:before="156"/>
        <w:rPr>
          <w:rFonts w:eastAsia="仿宋_GB2312"/>
          <w:color w:val="000000"/>
          <w:sz w:val="28"/>
        </w:rPr>
      </w:pPr>
    </w:p>
    <w:p w:rsidR="00E01E10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:rsidR="00E01E10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:rsidR="00E01E10" w:rsidRPr="000002B6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:rsidR="00BB58DB" w:rsidRPr="000002B6" w:rsidRDefault="00AC039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深海矿产资源开发利用技术</w:t>
      </w:r>
      <w:r w:rsidR="00BB58DB" w:rsidRPr="000002B6">
        <w:rPr>
          <w:rFonts w:eastAsia="仿宋_GB2312" w:hint="eastAsia"/>
          <w:color w:val="000000"/>
          <w:sz w:val="28"/>
        </w:rPr>
        <w:t>国家重点实验室（甲方）：</w:t>
      </w:r>
      <w:r w:rsidR="00BB58DB" w:rsidRPr="000002B6">
        <w:rPr>
          <w:rFonts w:eastAsia="仿宋_GB2312" w:hint="eastAsia"/>
          <w:color w:val="000000"/>
          <w:sz w:val="28"/>
        </w:rPr>
        <w:t xml:space="preserve">                 </w:t>
      </w:r>
      <w:r w:rsidR="00BB58DB" w:rsidRPr="000002B6">
        <w:rPr>
          <w:rFonts w:eastAsia="仿宋_GB2312" w:hint="eastAsia"/>
          <w:color w:val="000000"/>
          <w:sz w:val="28"/>
        </w:rPr>
        <w:t>（盖</w:t>
      </w:r>
      <w:r w:rsidR="00BB58DB" w:rsidRPr="000002B6">
        <w:rPr>
          <w:rFonts w:eastAsia="仿宋_GB2312" w:hint="eastAsia"/>
          <w:color w:val="000000"/>
          <w:sz w:val="28"/>
        </w:rPr>
        <w:t xml:space="preserve">   </w:t>
      </w:r>
      <w:r w:rsidR="00BB58DB" w:rsidRPr="000002B6">
        <w:rPr>
          <w:rFonts w:eastAsia="仿宋_GB2312" w:hint="eastAsia"/>
          <w:color w:val="000000"/>
          <w:sz w:val="28"/>
        </w:rPr>
        <w:t>章）</w:t>
      </w:r>
      <w:r w:rsidR="00BB58DB" w:rsidRPr="000002B6">
        <w:rPr>
          <w:rFonts w:eastAsia="仿宋_GB2312" w:hint="eastAsia"/>
          <w:color w:val="000000"/>
          <w:sz w:val="28"/>
        </w:rPr>
        <w:t xml:space="preserve"> </w:t>
      </w: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实验室主任</w:t>
      </w:r>
      <w:r>
        <w:rPr>
          <w:rFonts w:eastAsia="仿宋_GB2312" w:hint="eastAsia"/>
          <w:color w:val="000000"/>
          <w:sz w:val="28"/>
        </w:rPr>
        <w:t>（</w:t>
      </w:r>
      <w:r w:rsidRPr="000002B6">
        <w:rPr>
          <w:rFonts w:eastAsia="仿宋_GB2312" w:hint="eastAsia"/>
          <w:color w:val="000000"/>
          <w:sz w:val="28"/>
        </w:rPr>
        <w:t>签章</w:t>
      </w:r>
      <w:r>
        <w:rPr>
          <w:rFonts w:eastAsia="仿宋_GB2312" w:hint="eastAsia"/>
          <w:color w:val="000000"/>
          <w:sz w:val="28"/>
        </w:rPr>
        <w:t>）</w:t>
      </w:r>
      <w:r w:rsidRPr="000002B6">
        <w:rPr>
          <w:rFonts w:eastAsia="仿宋_GB2312" w:hint="eastAsia"/>
          <w:color w:val="000000"/>
          <w:sz w:val="28"/>
        </w:rPr>
        <w:t>：</w:t>
      </w:r>
      <w:r w:rsidRPr="000002B6">
        <w:rPr>
          <w:rFonts w:eastAsia="仿宋_GB2312" w:hint="eastAsia"/>
          <w:color w:val="000000"/>
          <w:sz w:val="28"/>
        </w:rPr>
        <w:t xml:space="preserve">                               </w:t>
      </w: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snapToGrid w:val="0"/>
        <w:spacing w:line="360" w:lineRule="auto"/>
        <w:ind w:leftChars="2800" w:left="5880" w:right="26" w:firstLineChars="400" w:firstLine="1120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年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月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日</w:t>
      </w:r>
    </w:p>
    <w:p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开放课题</w:t>
      </w:r>
      <w:r w:rsidRPr="00416933">
        <w:rPr>
          <w:rFonts w:eastAsia="仿宋_GB2312" w:hint="eastAsia"/>
          <w:color w:val="000000"/>
          <w:sz w:val="28"/>
        </w:rPr>
        <w:t>依托</w:t>
      </w:r>
      <w:r w:rsidRPr="000002B6">
        <w:rPr>
          <w:rFonts w:eastAsia="仿宋_GB2312" w:hint="eastAsia"/>
          <w:color w:val="000000"/>
          <w:sz w:val="28"/>
        </w:rPr>
        <w:t>单位（乙方）：</w:t>
      </w:r>
      <w:r w:rsidRPr="000002B6">
        <w:rPr>
          <w:rFonts w:eastAsia="仿宋_GB2312" w:hint="eastAsia"/>
          <w:color w:val="000000"/>
          <w:sz w:val="28"/>
        </w:rPr>
        <w:t xml:space="preserve">                           </w:t>
      </w:r>
      <w:r w:rsidRPr="000002B6">
        <w:rPr>
          <w:rFonts w:eastAsia="仿宋_GB2312" w:hint="eastAsia"/>
          <w:color w:val="000000"/>
          <w:sz w:val="28"/>
        </w:rPr>
        <w:t>（盖</w:t>
      </w:r>
      <w:r w:rsidRPr="000002B6">
        <w:rPr>
          <w:rFonts w:eastAsia="仿宋_GB2312" w:hint="eastAsia"/>
          <w:color w:val="000000"/>
          <w:sz w:val="28"/>
        </w:rPr>
        <w:t xml:space="preserve">   </w:t>
      </w:r>
      <w:r w:rsidRPr="000002B6">
        <w:rPr>
          <w:rFonts w:eastAsia="仿宋_GB2312" w:hint="eastAsia"/>
          <w:color w:val="000000"/>
          <w:sz w:val="28"/>
        </w:rPr>
        <w:t>章）</w:t>
      </w:r>
      <w:r w:rsidRPr="000002B6">
        <w:rPr>
          <w:rFonts w:eastAsia="仿宋_GB2312" w:hint="eastAsia"/>
          <w:color w:val="000000"/>
          <w:sz w:val="28"/>
        </w:rPr>
        <w:t xml:space="preserve"> </w:t>
      </w: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课题负责人（签字）：</w:t>
      </w: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 xml:space="preserve">            </w:t>
      </w:r>
    </w:p>
    <w:p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 xml:space="preserve">                                                  </w:t>
      </w:r>
      <w:r w:rsidRPr="000002B6">
        <w:rPr>
          <w:rFonts w:eastAsia="仿宋_GB2312" w:hint="eastAsia"/>
          <w:color w:val="000000"/>
          <w:sz w:val="28"/>
        </w:rPr>
        <w:t>年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月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日</w:t>
      </w:r>
    </w:p>
    <w:p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outlineLvl w:val="0"/>
        <w:rPr>
          <w:color w:val="000000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outlineLvl w:val="0"/>
        <w:rPr>
          <w:color w:val="000000"/>
          <w:sz w:val="28"/>
          <w:szCs w:val="28"/>
        </w:rPr>
      </w:pPr>
    </w:p>
    <w:p w:rsidR="00BB58DB" w:rsidRPr="000002B6" w:rsidRDefault="00BB58DB" w:rsidP="00BB58DB">
      <w:pPr>
        <w:snapToGrid w:val="0"/>
        <w:spacing w:line="360" w:lineRule="auto"/>
        <w:ind w:right="26"/>
        <w:outlineLvl w:val="0"/>
        <w:rPr>
          <w:color w:val="000000"/>
          <w:sz w:val="28"/>
          <w:szCs w:val="28"/>
        </w:rPr>
      </w:pPr>
    </w:p>
    <w:p w:rsidR="005D4122" w:rsidRPr="005F111F" w:rsidRDefault="00DA25FD" w:rsidP="00CA09B8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 w:rsidRPr="000002B6">
        <w:rPr>
          <w:color w:val="000000"/>
        </w:rPr>
        <w:br w:type="page"/>
      </w:r>
      <w:r w:rsidR="00F42606" w:rsidRPr="005F111F">
        <w:rPr>
          <w:rFonts w:eastAsia="黑体" w:hint="eastAsia"/>
          <w:bCs/>
          <w:kern w:val="44"/>
          <w:sz w:val="30"/>
          <w:szCs w:val="30"/>
        </w:rPr>
        <w:lastRenderedPageBreak/>
        <w:t>7</w:t>
      </w:r>
      <w:r w:rsidR="00F42606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5D4122" w:rsidRPr="005F111F">
        <w:rPr>
          <w:rFonts w:eastAsia="黑体" w:hint="eastAsia"/>
          <w:bCs/>
          <w:kern w:val="44"/>
          <w:sz w:val="30"/>
          <w:szCs w:val="30"/>
        </w:rPr>
        <w:t>共同条款</w:t>
      </w:r>
    </w:p>
    <w:p w:rsidR="00D93F48" w:rsidRPr="005A2152" w:rsidRDefault="00D93F48" w:rsidP="00D93F48">
      <w:pPr>
        <w:snapToGrid w:val="0"/>
        <w:spacing w:beforeLines="50" w:before="156"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双方共同遵守《</w:t>
      </w:r>
      <w:r w:rsidR="00AC039B">
        <w:rPr>
          <w:rFonts w:eastAsia="仿宋_GB2312" w:hint="eastAsia"/>
        </w:rPr>
        <w:t>深海矿产资源开发利用技术</w:t>
      </w:r>
      <w:r w:rsidRPr="005A2152">
        <w:rPr>
          <w:rFonts w:eastAsia="仿宋_GB2312" w:hint="eastAsia"/>
        </w:rPr>
        <w:t>国家重点实验室开放课题管理办法》、《</w:t>
      </w:r>
      <w:r w:rsidR="00AC039B">
        <w:rPr>
          <w:rFonts w:eastAsia="仿宋_GB2312" w:hint="eastAsia"/>
        </w:rPr>
        <w:t>深海矿产资源开发利用技术</w:t>
      </w:r>
      <w:r w:rsidRPr="005A2152">
        <w:rPr>
          <w:rFonts w:eastAsia="仿宋_GB2312" w:hint="eastAsia"/>
        </w:rPr>
        <w:t>国家重点实验室开放课题经费使用规定》等管理规章：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1</w:t>
      </w:r>
      <w:r w:rsidRPr="005A2152">
        <w:rPr>
          <w:rFonts w:eastAsia="仿宋_GB2312" w:hint="eastAsia"/>
        </w:rPr>
        <w:t>．甲方有权监督、检查课题任务合同书履行情况，乙方应予积极配合。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2</w:t>
      </w:r>
      <w:r w:rsidRPr="005A2152">
        <w:rPr>
          <w:rFonts w:eastAsia="仿宋_GB2312" w:hint="eastAsia"/>
        </w:rPr>
        <w:t>．</w:t>
      </w:r>
      <w:r w:rsidRPr="005A2152">
        <w:rPr>
          <w:rFonts w:eastAsia="仿宋_GB2312"/>
        </w:rPr>
        <w:t>乙方按照任务合同书的要求按照计划进度进行科研，并依照考核指标发表相关成果。开放课题资助的有关论文、专著、成果评议鉴定资料等，均应把</w:t>
      </w:r>
      <w:r w:rsidR="00AC039B">
        <w:rPr>
          <w:rFonts w:eastAsia="仿宋_GB2312"/>
        </w:rPr>
        <w:t>深海矿产资源开发利用技术</w:t>
      </w:r>
      <w:r w:rsidRPr="005A2152">
        <w:rPr>
          <w:rFonts w:eastAsia="仿宋_GB2312"/>
        </w:rPr>
        <w:t>国家重点实验室作为工作单位之一标注，未标注的，验收时不计</w:t>
      </w:r>
      <w:proofErr w:type="gramStart"/>
      <w:r w:rsidRPr="005A2152">
        <w:rPr>
          <w:rFonts w:eastAsia="仿宋_GB2312"/>
        </w:rPr>
        <w:t>入开放</w:t>
      </w:r>
      <w:proofErr w:type="gramEnd"/>
      <w:r w:rsidRPr="005A2152">
        <w:rPr>
          <w:rFonts w:eastAsia="仿宋_GB2312"/>
        </w:rPr>
        <w:t>课题成果。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3</w:t>
      </w:r>
      <w:r w:rsidRPr="005A2152">
        <w:rPr>
          <w:rFonts w:eastAsia="仿宋_GB2312" w:hint="eastAsia"/>
        </w:rPr>
        <w:t>．乙方按要求编报课题年度计划执行情况、成果进展信息等，并应为课题的实施提供承诺的技术和条件保障。乙方必须按要求提交中期进展报告和结题报告，交甲方审核，逾期不报，甲方有权暂停拨款。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4</w:t>
      </w:r>
      <w:r w:rsidRPr="005A2152">
        <w:rPr>
          <w:rFonts w:eastAsia="仿宋_GB2312" w:hint="eastAsia"/>
        </w:rPr>
        <w:t>．乙方因某种不可抗拒因素致使计划无法执行，而要求中止课题，应及时提出结题申请，报甲方审核批准后执行。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5</w:t>
      </w:r>
      <w:r w:rsidRPr="005A2152">
        <w:rPr>
          <w:rFonts w:eastAsia="仿宋_GB2312" w:hint="eastAsia"/>
        </w:rPr>
        <w:t>．乙方根据《</w:t>
      </w:r>
      <w:r w:rsidR="00AC039B">
        <w:rPr>
          <w:rFonts w:eastAsia="仿宋_GB2312" w:hint="eastAsia"/>
        </w:rPr>
        <w:t>深海矿产资源开发利用技术</w:t>
      </w:r>
      <w:r w:rsidRPr="005A2152">
        <w:rPr>
          <w:rFonts w:eastAsia="仿宋_GB2312" w:hint="eastAsia"/>
        </w:rPr>
        <w:t>国家重点实验室开放课题经费使用规定》的有关要求，负责编制课题预算、年度决算，严格按照批准的预算，负责课题划拨经费的使用和管理。甲方监督乙方经费的使用情况，凡不符合规定的开支，甲方提出调整意见，乙方须遵照执行。</w:t>
      </w:r>
    </w:p>
    <w:p w:rsidR="00D93F48" w:rsidRPr="005A2152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6</w:t>
      </w:r>
      <w:r w:rsidRPr="005A2152">
        <w:rPr>
          <w:rFonts w:eastAsia="仿宋_GB2312" w:hint="eastAsia"/>
        </w:rPr>
        <w:t>．乙方承担的划拨经费按《</w:t>
      </w:r>
      <w:r w:rsidR="00AC039B">
        <w:rPr>
          <w:rFonts w:eastAsia="仿宋_GB2312" w:hint="eastAsia"/>
        </w:rPr>
        <w:t>深海矿产资源开发利用技术</w:t>
      </w:r>
      <w:r w:rsidRPr="005A2152">
        <w:rPr>
          <w:rFonts w:eastAsia="仿宋_GB2312" w:hint="eastAsia"/>
        </w:rPr>
        <w:t>国家重点实验室开放课题管理办法》等规章管理和使用。</w:t>
      </w:r>
      <w:r w:rsidRPr="005A2152">
        <w:rPr>
          <w:rFonts w:eastAsia="仿宋_GB2312"/>
        </w:rPr>
        <w:t>课题结束后，课题研究过程中购置或试制形成的固定资产，一般由</w:t>
      </w:r>
      <w:r w:rsidRPr="005A2152">
        <w:rPr>
          <w:rFonts w:eastAsia="仿宋_GB2312" w:hint="eastAsia"/>
        </w:rPr>
        <w:t>乙</w:t>
      </w:r>
      <w:r w:rsidRPr="005A2152">
        <w:rPr>
          <w:rFonts w:eastAsia="仿宋_GB2312"/>
        </w:rPr>
        <w:t>方负责管理和使用（合同另有约定的除外），其维护运转费用由</w:t>
      </w:r>
      <w:r w:rsidRPr="005A2152">
        <w:rPr>
          <w:rFonts w:eastAsia="仿宋_GB2312" w:hint="eastAsia"/>
        </w:rPr>
        <w:t>乙</w:t>
      </w:r>
      <w:r w:rsidRPr="005A2152">
        <w:rPr>
          <w:rFonts w:eastAsia="仿宋_GB2312"/>
        </w:rPr>
        <w:t>方承担。</w:t>
      </w:r>
    </w:p>
    <w:p w:rsidR="00D84ECF" w:rsidRPr="00FE0290" w:rsidRDefault="00D93F48" w:rsidP="00D93F48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7</w:t>
      </w:r>
      <w:r w:rsidRPr="005A2152">
        <w:rPr>
          <w:rFonts w:eastAsia="仿宋_GB2312" w:hint="eastAsia"/>
        </w:rPr>
        <w:t>．任务合同书正式文本一式四份，甲方三份</w:t>
      </w:r>
      <w:r w:rsidRPr="005A2152">
        <w:rPr>
          <w:rFonts w:eastAsia="仿宋_GB2312"/>
        </w:rPr>
        <w:t>、</w:t>
      </w:r>
      <w:r w:rsidRPr="005A2152">
        <w:rPr>
          <w:rFonts w:eastAsia="仿宋_GB2312" w:hint="eastAsia"/>
        </w:rPr>
        <w:t>乙方一份。</w:t>
      </w:r>
    </w:p>
    <w:p w:rsidR="00DA25FD" w:rsidRPr="00D84ECF" w:rsidRDefault="00DA25FD" w:rsidP="00D84ECF">
      <w:pPr>
        <w:snapToGrid w:val="0"/>
        <w:spacing w:beforeLines="50" w:before="156" w:line="324" w:lineRule="auto"/>
        <w:ind w:firstLineChars="200" w:firstLine="420"/>
        <w:rPr>
          <w:rFonts w:eastAsia="仿宋_GB2312"/>
          <w:color w:val="000000"/>
        </w:rPr>
      </w:pPr>
    </w:p>
    <w:sectPr w:rsidR="00DA25FD" w:rsidRPr="00D84ECF" w:rsidSect="00865431"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24" w:rsidRDefault="00D53424">
      <w:r>
        <w:separator/>
      </w:r>
    </w:p>
  </w:endnote>
  <w:endnote w:type="continuationSeparator" w:id="0">
    <w:p w:rsidR="00D53424" w:rsidRDefault="00D5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Default="00967D3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7D3C" w:rsidRDefault="00967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Pr="0054253E" w:rsidRDefault="00967D3C">
    <w:pPr>
      <w:pStyle w:val="a5"/>
      <w:jc w:val="center"/>
      <w:rPr>
        <w:sz w:val="21"/>
        <w:szCs w:val="21"/>
      </w:rPr>
    </w:pPr>
  </w:p>
  <w:p w:rsidR="00967D3C" w:rsidRDefault="00967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Default="00967D3C">
    <w:pPr>
      <w:pStyle w:val="a5"/>
      <w:jc w:val="center"/>
    </w:pPr>
  </w:p>
  <w:p w:rsidR="00967D3C" w:rsidRDefault="00967D3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Default="00967D3C" w:rsidP="00EA38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4FC" w:rsidRPr="009A24FC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Default="00967D3C" w:rsidP="00EA3806">
    <w:pPr>
      <w:pStyle w:val="a5"/>
      <w:jc w:val="center"/>
    </w:pPr>
    <w:r w:rsidRPr="0054253E">
      <w:rPr>
        <w:sz w:val="21"/>
        <w:szCs w:val="21"/>
      </w:rPr>
      <w:fldChar w:fldCharType="begin"/>
    </w:r>
    <w:r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9A24FC" w:rsidRPr="009A24FC">
      <w:rPr>
        <w:noProof/>
        <w:sz w:val="21"/>
        <w:szCs w:val="21"/>
        <w:lang w:val="zh-CN"/>
      </w:rPr>
      <w:t>2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24" w:rsidRDefault="00D53424">
      <w:r>
        <w:separator/>
      </w:r>
    </w:p>
  </w:footnote>
  <w:footnote w:type="continuationSeparator" w:id="0">
    <w:p w:rsidR="00D53424" w:rsidRDefault="00D5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3C" w:rsidRDefault="00967D3C" w:rsidP="00FE6E2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>
    <w:nsid w:val="0669175B"/>
    <w:multiLevelType w:val="hybridMultilevel"/>
    <w:tmpl w:val="AC1C2C34"/>
    <w:lvl w:ilvl="0" w:tplc="5E1A6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3F43C5B"/>
    <w:multiLevelType w:val="hybridMultilevel"/>
    <w:tmpl w:val="D0943B00"/>
    <w:lvl w:ilvl="0" w:tplc="1310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18A52A20"/>
    <w:multiLevelType w:val="hybridMultilevel"/>
    <w:tmpl w:val="113CAEF8"/>
    <w:lvl w:ilvl="0" w:tplc="EDDCCF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>
    <w:nsid w:val="22C925CC"/>
    <w:multiLevelType w:val="hybridMultilevel"/>
    <w:tmpl w:val="C8503114"/>
    <w:lvl w:ilvl="0" w:tplc="E668E9D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08078C"/>
    <w:multiLevelType w:val="hybridMultilevel"/>
    <w:tmpl w:val="3BC0B264"/>
    <w:lvl w:ilvl="0" w:tplc="DA66204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9B949E5"/>
    <w:multiLevelType w:val="hybridMultilevel"/>
    <w:tmpl w:val="FC12E832"/>
    <w:lvl w:ilvl="0" w:tplc="67520C3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5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9">
    <w:nsid w:val="39E54574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A660E2E"/>
    <w:multiLevelType w:val="multilevel"/>
    <w:tmpl w:val="7CCADC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1">
    <w:nsid w:val="3AA91FD6"/>
    <w:multiLevelType w:val="hybridMultilevel"/>
    <w:tmpl w:val="A0ECF064"/>
    <w:lvl w:ilvl="0" w:tplc="7F161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4">
    <w:nsid w:val="3EC96959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3F573946"/>
    <w:multiLevelType w:val="hybridMultilevel"/>
    <w:tmpl w:val="CB24ADC4"/>
    <w:lvl w:ilvl="0" w:tplc="16ECDA1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1BA46A3"/>
    <w:multiLevelType w:val="hybridMultilevel"/>
    <w:tmpl w:val="7856035E"/>
    <w:lvl w:ilvl="0" w:tplc="6EF047A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4E538CB"/>
    <w:multiLevelType w:val="hybridMultilevel"/>
    <w:tmpl w:val="1CA68E90"/>
    <w:lvl w:ilvl="0" w:tplc="7AAC847C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4C55184C"/>
    <w:multiLevelType w:val="hybridMultilevel"/>
    <w:tmpl w:val="9962C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566D72"/>
    <w:multiLevelType w:val="hybridMultilevel"/>
    <w:tmpl w:val="728CF4E6"/>
    <w:lvl w:ilvl="0" w:tplc="5A386B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4">
    <w:nsid w:val="5CD51921"/>
    <w:multiLevelType w:val="hybridMultilevel"/>
    <w:tmpl w:val="924AB69E"/>
    <w:lvl w:ilvl="0" w:tplc="F6E66364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0577DD6"/>
    <w:multiLevelType w:val="hybridMultilevel"/>
    <w:tmpl w:val="8510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F653F3"/>
    <w:multiLevelType w:val="hybridMultilevel"/>
    <w:tmpl w:val="9A52C9A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82F1F"/>
    <w:multiLevelType w:val="hybridMultilevel"/>
    <w:tmpl w:val="AD0E820E"/>
    <w:lvl w:ilvl="0" w:tplc="A1A49F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4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6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30"/>
  </w:num>
  <w:num w:numId="2">
    <w:abstractNumId w:val="45"/>
  </w:num>
  <w:num w:numId="3">
    <w:abstractNumId w:val="35"/>
  </w:num>
  <w:num w:numId="4">
    <w:abstractNumId w:val="46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9"/>
  </w:num>
  <w:num w:numId="10">
    <w:abstractNumId w:val="38"/>
  </w:num>
  <w:num w:numId="11">
    <w:abstractNumId w:val="22"/>
  </w:num>
  <w:num w:numId="12">
    <w:abstractNumId w:val="23"/>
  </w:num>
  <w:num w:numId="13">
    <w:abstractNumId w:val="33"/>
  </w:num>
  <w:num w:numId="14">
    <w:abstractNumId w:val="5"/>
  </w:num>
  <w:num w:numId="15">
    <w:abstractNumId w:val="11"/>
  </w:num>
  <w:num w:numId="16">
    <w:abstractNumId w:val="32"/>
  </w:num>
  <w:num w:numId="17">
    <w:abstractNumId w:val="15"/>
  </w:num>
  <w:num w:numId="18">
    <w:abstractNumId w:val="36"/>
  </w:num>
  <w:num w:numId="19">
    <w:abstractNumId w:val="31"/>
  </w:num>
  <w:num w:numId="20">
    <w:abstractNumId w:val="6"/>
  </w:num>
  <w:num w:numId="21">
    <w:abstractNumId w:val="39"/>
  </w:num>
  <w:num w:numId="22">
    <w:abstractNumId w:val="1"/>
  </w:num>
  <w:num w:numId="23">
    <w:abstractNumId w:val="37"/>
  </w:num>
  <w:num w:numId="24">
    <w:abstractNumId w:val="3"/>
  </w:num>
  <w:num w:numId="25">
    <w:abstractNumId w:val="44"/>
  </w:num>
  <w:num w:numId="26">
    <w:abstractNumId w:val="17"/>
  </w:num>
  <w:num w:numId="27">
    <w:abstractNumId w:val="43"/>
  </w:num>
  <w:num w:numId="28">
    <w:abstractNumId w:val="0"/>
  </w:num>
  <w:num w:numId="29">
    <w:abstractNumId w:val="26"/>
  </w:num>
  <w:num w:numId="30">
    <w:abstractNumId w:val="41"/>
  </w:num>
  <w:num w:numId="31">
    <w:abstractNumId w:val="19"/>
  </w:num>
  <w:num w:numId="32">
    <w:abstractNumId w:val="24"/>
  </w:num>
  <w:num w:numId="33">
    <w:abstractNumId w:val="28"/>
  </w:num>
  <w:num w:numId="34">
    <w:abstractNumId w:val="40"/>
  </w:num>
  <w:num w:numId="35">
    <w:abstractNumId w:val="12"/>
  </w:num>
  <w:num w:numId="36">
    <w:abstractNumId w:val="13"/>
  </w:num>
  <w:num w:numId="37">
    <w:abstractNumId w:val="2"/>
  </w:num>
  <w:num w:numId="38">
    <w:abstractNumId w:val="8"/>
  </w:num>
  <w:num w:numId="39">
    <w:abstractNumId w:val="34"/>
  </w:num>
  <w:num w:numId="40">
    <w:abstractNumId w:val="20"/>
  </w:num>
  <w:num w:numId="41">
    <w:abstractNumId w:val="10"/>
  </w:num>
  <w:num w:numId="42">
    <w:abstractNumId w:val="42"/>
  </w:num>
  <w:num w:numId="43">
    <w:abstractNumId w:val="27"/>
  </w:num>
  <w:num w:numId="44">
    <w:abstractNumId w:val="29"/>
  </w:num>
  <w:num w:numId="45">
    <w:abstractNumId w:val="25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5"/>
    <w:rsid w:val="000002B6"/>
    <w:rsid w:val="00002CEC"/>
    <w:rsid w:val="00004786"/>
    <w:rsid w:val="00004F61"/>
    <w:rsid w:val="000067F9"/>
    <w:rsid w:val="000076C6"/>
    <w:rsid w:val="000111DB"/>
    <w:rsid w:val="00011D94"/>
    <w:rsid w:val="00013544"/>
    <w:rsid w:val="00017760"/>
    <w:rsid w:val="00017853"/>
    <w:rsid w:val="00020377"/>
    <w:rsid w:val="00024C9A"/>
    <w:rsid w:val="00027337"/>
    <w:rsid w:val="00032413"/>
    <w:rsid w:val="000378B1"/>
    <w:rsid w:val="00040961"/>
    <w:rsid w:val="00040F0A"/>
    <w:rsid w:val="00043832"/>
    <w:rsid w:val="000445F1"/>
    <w:rsid w:val="00045955"/>
    <w:rsid w:val="00050BDC"/>
    <w:rsid w:val="0005407B"/>
    <w:rsid w:val="00054A5C"/>
    <w:rsid w:val="00057603"/>
    <w:rsid w:val="00057BA3"/>
    <w:rsid w:val="00060159"/>
    <w:rsid w:val="000645D8"/>
    <w:rsid w:val="0007016F"/>
    <w:rsid w:val="0007276E"/>
    <w:rsid w:val="00073859"/>
    <w:rsid w:val="00074316"/>
    <w:rsid w:val="00075404"/>
    <w:rsid w:val="0007557F"/>
    <w:rsid w:val="00075B11"/>
    <w:rsid w:val="00082954"/>
    <w:rsid w:val="000855A1"/>
    <w:rsid w:val="000863B1"/>
    <w:rsid w:val="000871F5"/>
    <w:rsid w:val="0008786E"/>
    <w:rsid w:val="00092FE3"/>
    <w:rsid w:val="00096D62"/>
    <w:rsid w:val="00097531"/>
    <w:rsid w:val="00097F1F"/>
    <w:rsid w:val="000A0819"/>
    <w:rsid w:val="000A2476"/>
    <w:rsid w:val="000A36A4"/>
    <w:rsid w:val="000A42FE"/>
    <w:rsid w:val="000A5148"/>
    <w:rsid w:val="000A51F5"/>
    <w:rsid w:val="000A53EB"/>
    <w:rsid w:val="000A761F"/>
    <w:rsid w:val="000B0B59"/>
    <w:rsid w:val="000B1E05"/>
    <w:rsid w:val="000B23AF"/>
    <w:rsid w:val="000B3143"/>
    <w:rsid w:val="000B347E"/>
    <w:rsid w:val="000B3D4D"/>
    <w:rsid w:val="000B516E"/>
    <w:rsid w:val="000B6DAD"/>
    <w:rsid w:val="000C278C"/>
    <w:rsid w:val="000C5882"/>
    <w:rsid w:val="000D332F"/>
    <w:rsid w:val="000D3851"/>
    <w:rsid w:val="000D58D0"/>
    <w:rsid w:val="000D658C"/>
    <w:rsid w:val="000E00DB"/>
    <w:rsid w:val="000E2012"/>
    <w:rsid w:val="000E2D76"/>
    <w:rsid w:val="000E4493"/>
    <w:rsid w:val="000E563D"/>
    <w:rsid w:val="000E5D2B"/>
    <w:rsid w:val="000F0CCC"/>
    <w:rsid w:val="000F1A8F"/>
    <w:rsid w:val="000F27FF"/>
    <w:rsid w:val="000F3413"/>
    <w:rsid w:val="000F43E5"/>
    <w:rsid w:val="000F6469"/>
    <w:rsid w:val="0010110E"/>
    <w:rsid w:val="0010195E"/>
    <w:rsid w:val="0010712C"/>
    <w:rsid w:val="001071A7"/>
    <w:rsid w:val="001140BE"/>
    <w:rsid w:val="001207F3"/>
    <w:rsid w:val="001223D9"/>
    <w:rsid w:val="001249F8"/>
    <w:rsid w:val="00127129"/>
    <w:rsid w:val="0012781F"/>
    <w:rsid w:val="00127C7F"/>
    <w:rsid w:val="00130CFF"/>
    <w:rsid w:val="00136643"/>
    <w:rsid w:val="00140C9F"/>
    <w:rsid w:val="00141753"/>
    <w:rsid w:val="00146EE7"/>
    <w:rsid w:val="00150E57"/>
    <w:rsid w:val="001524A4"/>
    <w:rsid w:val="001559B0"/>
    <w:rsid w:val="00164174"/>
    <w:rsid w:val="00164280"/>
    <w:rsid w:val="00172966"/>
    <w:rsid w:val="00180F8C"/>
    <w:rsid w:val="00181174"/>
    <w:rsid w:val="001840FB"/>
    <w:rsid w:val="00184A7F"/>
    <w:rsid w:val="00185764"/>
    <w:rsid w:val="00185789"/>
    <w:rsid w:val="00186BDF"/>
    <w:rsid w:val="00187579"/>
    <w:rsid w:val="00187B44"/>
    <w:rsid w:val="00187D2B"/>
    <w:rsid w:val="0019601D"/>
    <w:rsid w:val="001965AA"/>
    <w:rsid w:val="001969F5"/>
    <w:rsid w:val="0019780C"/>
    <w:rsid w:val="001A02A4"/>
    <w:rsid w:val="001A11D6"/>
    <w:rsid w:val="001A50F7"/>
    <w:rsid w:val="001A6907"/>
    <w:rsid w:val="001A6D36"/>
    <w:rsid w:val="001A7484"/>
    <w:rsid w:val="001B086E"/>
    <w:rsid w:val="001B08B6"/>
    <w:rsid w:val="001B34B0"/>
    <w:rsid w:val="001B4EDE"/>
    <w:rsid w:val="001B5AA7"/>
    <w:rsid w:val="001B67F9"/>
    <w:rsid w:val="001C10FF"/>
    <w:rsid w:val="001C40B8"/>
    <w:rsid w:val="001D0332"/>
    <w:rsid w:val="001D034A"/>
    <w:rsid w:val="001D04C8"/>
    <w:rsid w:val="001D1C48"/>
    <w:rsid w:val="001D2EBE"/>
    <w:rsid w:val="001D48AE"/>
    <w:rsid w:val="001D7C23"/>
    <w:rsid w:val="001E1D4F"/>
    <w:rsid w:val="001E2B32"/>
    <w:rsid w:val="001E2ED6"/>
    <w:rsid w:val="001F08D3"/>
    <w:rsid w:val="001F1D0B"/>
    <w:rsid w:val="001F2533"/>
    <w:rsid w:val="001F3A92"/>
    <w:rsid w:val="001F5306"/>
    <w:rsid w:val="001F6EF5"/>
    <w:rsid w:val="001F7256"/>
    <w:rsid w:val="002053F7"/>
    <w:rsid w:val="00205DDF"/>
    <w:rsid w:val="00205F99"/>
    <w:rsid w:val="00206016"/>
    <w:rsid w:val="002064B3"/>
    <w:rsid w:val="00206521"/>
    <w:rsid w:val="0020659B"/>
    <w:rsid w:val="0020668F"/>
    <w:rsid w:val="002102AF"/>
    <w:rsid w:val="00210FAA"/>
    <w:rsid w:val="00211944"/>
    <w:rsid w:val="00212FB9"/>
    <w:rsid w:val="00213175"/>
    <w:rsid w:val="00214516"/>
    <w:rsid w:val="002151C0"/>
    <w:rsid w:val="00215D4F"/>
    <w:rsid w:val="00215F25"/>
    <w:rsid w:val="00222A6C"/>
    <w:rsid w:val="00225783"/>
    <w:rsid w:val="00226357"/>
    <w:rsid w:val="00227057"/>
    <w:rsid w:val="002301C6"/>
    <w:rsid w:val="002337D3"/>
    <w:rsid w:val="00234BEE"/>
    <w:rsid w:val="002355A5"/>
    <w:rsid w:val="00235D01"/>
    <w:rsid w:val="00237560"/>
    <w:rsid w:val="00237E00"/>
    <w:rsid w:val="002419A4"/>
    <w:rsid w:val="002426A9"/>
    <w:rsid w:val="00242B1C"/>
    <w:rsid w:val="00242C29"/>
    <w:rsid w:val="00244D8D"/>
    <w:rsid w:val="0025039A"/>
    <w:rsid w:val="002505B9"/>
    <w:rsid w:val="0025265B"/>
    <w:rsid w:val="00254A32"/>
    <w:rsid w:val="00255468"/>
    <w:rsid w:val="0026018B"/>
    <w:rsid w:val="002607E3"/>
    <w:rsid w:val="002639D6"/>
    <w:rsid w:val="002653AB"/>
    <w:rsid w:val="00265931"/>
    <w:rsid w:val="00267D11"/>
    <w:rsid w:val="00273795"/>
    <w:rsid w:val="00273D62"/>
    <w:rsid w:val="00275721"/>
    <w:rsid w:val="00276F40"/>
    <w:rsid w:val="0028019E"/>
    <w:rsid w:val="00280F97"/>
    <w:rsid w:val="00281502"/>
    <w:rsid w:val="002840D7"/>
    <w:rsid w:val="00290F27"/>
    <w:rsid w:val="002914F5"/>
    <w:rsid w:val="0029327E"/>
    <w:rsid w:val="002933A6"/>
    <w:rsid w:val="00293703"/>
    <w:rsid w:val="00296515"/>
    <w:rsid w:val="002A01CA"/>
    <w:rsid w:val="002A05E9"/>
    <w:rsid w:val="002A260F"/>
    <w:rsid w:val="002A33AA"/>
    <w:rsid w:val="002A7544"/>
    <w:rsid w:val="002B11CB"/>
    <w:rsid w:val="002B22D7"/>
    <w:rsid w:val="002B3980"/>
    <w:rsid w:val="002B5239"/>
    <w:rsid w:val="002B6467"/>
    <w:rsid w:val="002B6810"/>
    <w:rsid w:val="002C1059"/>
    <w:rsid w:val="002C44FA"/>
    <w:rsid w:val="002C4AA5"/>
    <w:rsid w:val="002C74A6"/>
    <w:rsid w:val="002D16B5"/>
    <w:rsid w:val="002D2425"/>
    <w:rsid w:val="002D5BA7"/>
    <w:rsid w:val="002D6AFF"/>
    <w:rsid w:val="002E041A"/>
    <w:rsid w:val="002E1B17"/>
    <w:rsid w:val="002E309E"/>
    <w:rsid w:val="002E3EC7"/>
    <w:rsid w:val="002E5EAA"/>
    <w:rsid w:val="002E79B1"/>
    <w:rsid w:val="002F0F28"/>
    <w:rsid w:val="002F16A3"/>
    <w:rsid w:val="002F3FAD"/>
    <w:rsid w:val="002F64D7"/>
    <w:rsid w:val="002F6965"/>
    <w:rsid w:val="003022CB"/>
    <w:rsid w:val="00302B4E"/>
    <w:rsid w:val="00304A3C"/>
    <w:rsid w:val="003067D1"/>
    <w:rsid w:val="00306F6A"/>
    <w:rsid w:val="00312ED0"/>
    <w:rsid w:val="003150BF"/>
    <w:rsid w:val="0032049A"/>
    <w:rsid w:val="003214E5"/>
    <w:rsid w:val="00324317"/>
    <w:rsid w:val="00326108"/>
    <w:rsid w:val="00330119"/>
    <w:rsid w:val="00330949"/>
    <w:rsid w:val="003333D1"/>
    <w:rsid w:val="003350D3"/>
    <w:rsid w:val="003362AD"/>
    <w:rsid w:val="00337CB7"/>
    <w:rsid w:val="00337E5E"/>
    <w:rsid w:val="0034106F"/>
    <w:rsid w:val="00342C95"/>
    <w:rsid w:val="00343810"/>
    <w:rsid w:val="00343A66"/>
    <w:rsid w:val="00345BFA"/>
    <w:rsid w:val="00346F76"/>
    <w:rsid w:val="003504B0"/>
    <w:rsid w:val="00352084"/>
    <w:rsid w:val="003524E3"/>
    <w:rsid w:val="00356376"/>
    <w:rsid w:val="00357661"/>
    <w:rsid w:val="00360C7F"/>
    <w:rsid w:val="00362439"/>
    <w:rsid w:val="00363742"/>
    <w:rsid w:val="00364C71"/>
    <w:rsid w:val="00365018"/>
    <w:rsid w:val="00365227"/>
    <w:rsid w:val="00370218"/>
    <w:rsid w:val="00370921"/>
    <w:rsid w:val="00370D57"/>
    <w:rsid w:val="0037262A"/>
    <w:rsid w:val="00373A71"/>
    <w:rsid w:val="00374268"/>
    <w:rsid w:val="0037526B"/>
    <w:rsid w:val="00375F75"/>
    <w:rsid w:val="00376753"/>
    <w:rsid w:val="00380D70"/>
    <w:rsid w:val="00381B03"/>
    <w:rsid w:val="003826B7"/>
    <w:rsid w:val="00384D0E"/>
    <w:rsid w:val="00386CFE"/>
    <w:rsid w:val="0038782E"/>
    <w:rsid w:val="00390836"/>
    <w:rsid w:val="00390CE3"/>
    <w:rsid w:val="003930DE"/>
    <w:rsid w:val="00393739"/>
    <w:rsid w:val="00393D6A"/>
    <w:rsid w:val="0039798F"/>
    <w:rsid w:val="003A5187"/>
    <w:rsid w:val="003A6146"/>
    <w:rsid w:val="003B28CB"/>
    <w:rsid w:val="003B319A"/>
    <w:rsid w:val="003B52AB"/>
    <w:rsid w:val="003B55CC"/>
    <w:rsid w:val="003B66E9"/>
    <w:rsid w:val="003C0033"/>
    <w:rsid w:val="003C065B"/>
    <w:rsid w:val="003C0FD9"/>
    <w:rsid w:val="003C2317"/>
    <w:rsid w:val="003C3DAD"/>
    <w:rsid w:val="003C3DDC"/>
    <w:rsid w:val="003C5705"/>
    <w:rsid w:val="003C65F9"/>
    <w:rsid w:val="003D1C92"/>
    <w:rsid w:val="003D2724"/>
    <w:rsid w:val="003D2A7D"/>
    <w:rsid w:val="003D4DE5"/>
    <w:rsid w:val="003D6974"/>
    <w:rsid w:val="003D7D5C"/>
    <w:rsid w:val="003E2740"/>
    <w:rsid w:val="003E34E8"/>
    <w:rsid w:val="003E64F7"/>
    <w:rsid w:val="003E6F2E"/>
    <w:rsid w:val="003E7A2D"/>
    <w:rsid w:val="003F0A75"/>
    <w:rsid w:val="003F11C7"/>
    <w:rsid w:val="003F1291"/>
    <w:rsid w:val="003F20A3"/>
    <w:rsid w:val="003F2E54"/>
    <w:rsid w:val="003F48FE"/>
    <w:rsid w:val="003F5955"/>
    <w:rsid w:val="003F668F"/>
    <w:rsid w:val="00401D20"/>
    <w:rsid w:val="00406D5E"/>
    <w:rsid w:val="00412568"/>
    <w:rsid w:val="00412E25"/>
    <w:rsid w:val="00413213"/>
    <w:rsid w:val="0041465F"/>
    <w:rsid w:val="00414DFE"/>
    <w:rsid w:val="004151E2"/>
    <w:rsid w:val="00416933"/>
    <w:rsid w:val="00416A5F"/>
    <w:rsid w:val="00417B48"/>
    <w:rsid w:val="004212E2"/>
    <w:rsid w:val="0042439C"/>
    <w:rsid w:val="004257F6"/>
    <w:rsid w:val="0042658D"/>
    <w:rsid w:val="00427A15"/>
    <w:rsid w:val="00431DFC"/>
    <w:rsid w:val="00433209"/>
    <w:rsid w:val="00440200"/>
    <w:rsid w:val="00440943"/>
    <w:rsid w:val="004426B4"/>
    <w:rsid w:val="00444299"/>
    <w:rsid w:val="00451F2F"/>
    <w:rsid w:val="00452770"/>
    <w:rsid w:val="0045396F"/>
    <w:rsid w:val="004546D9"/>
    <w:rsid w:val="00454D15"/>
    <w:rsid w:val="004556D0"/>
    <w:rsid w:val="00455EDB"/>
    <w:rsid w:val="004562EA"/>
    <w:rsid w:val="00456930"/>
    <w:rsid w:val="00460E0E"/>
    <w:rsid w:val="004620A6"/>
    <w:rsid w:val="00465B42"/>
    <w:rsid w:val="00473B8F"/>
    <w:rsid w:val="00475425"/>
    <w:rsid w:val="00475574"/>
    <w:rsid w:val="00475C4D"/>
    <w:rsid w:val="00476929"/>
    <w:rsid w:val="004808CD"/>
    <w:rsid w:val="0048227D"/>
    <w:rsid w:val="004855FB"/>
    <w:rsid w:val="00487EA9"/>
    <w:rsid w:val="00490B2A"/>
    <w:rsid w:val="00493BB4"/>
    <w:rsid w:val="00494663"/>
    <w:rsid w:val="004955CF"/>
    <w:rsid w:val="0049656F"/>
    <w:rsid w:val="00496A69"/>
    <w:rsid w:val="004977F5"/>
    <w:rsid w:val="00497CAD"/>
    <w:rsid w:val="004A2C22"/>
    <w:rsid w:val="004A432C"/>
    <w:rsid w:val="004A484D"/>
    <w:rsid w:val="004A4B95"/>
    <w:rsid w:val="004A5085"/>
    <w:rsid w:val="004A595F"/>
    <w:rsid w:val="004A5C30"/>
    <w:rsid w:val="004A73F4"/>
    <w:rsid w:val="004B0AA5"/>
    <w:rsid w:val="004B1440"/>
    <w:rsid w:val="004B3AB1"/>
    <w:rsid w:val="004B4E1E"/>
    <w:rsid w:val="004B54B9"/>
    <w:rsid w:val="004B6040"/>
    <w:rsid w:val="004B7FF5"/>
    <w:rsid w:val="004C7200"/>
    <w:rsid w:val="004C799F"/>
    <w:rsid w:val="004D2536"/>
    <w:rsid w:val="004D44F7"/>
    <w:rsid w:val="004D4532"/>
    <w:rsid w:val="004D4F64"/>
    <w:rsid w:val="004D6147"/>
    <w:rsid w:val="004D663A"/>
    <w:rsid w:val="004D7E12"/>
    <w:rsid w:val="004E2EE8"/>
    <w:rsid w:val="004E3E7A"/>
    <w:rsid w:val="004E51FD"/>
    <w:rsid w:val="004E54C0"/>
    <w:rsid w:val="004F08FB"/>
    <w:rsid w:val="004F1117"/>
    <w:rsid w:val="004F1998"/>
    <w:rsid w:val="004F1C15"/>
    <w:rsid w:val="004F1E16"/>
    <w:rsid w:val="004F38CC"/>
    <w:rsid w:val="004F3E9E"/>
    <w:rsid w:val="004F428E"/>
    <w:rsid w:val="004F42DF"/>
    <w:rsid w:val="004F63D9"/>
    <w:rsid w:val="00500023"/>
    <w:rsid w:val="00500E7D"/>
    <w:rsid w:val="00501F9C"/>
    <w:rsid w:val="0050303F"/>
    <w:rsid w:val="00506CB7"/>
    <w:rsid w:val="00506E80"/>
    <w:rsid w:val="005078F4"/>
    <w:rsid w:val="00512D90"/>
    <w:rsid w:val="00516329"/>
    <w:rsid w:val="005215D5"/>
    <w:rsid w:val="00522677"/>
    <w:rsid w:val="0052438E"/>
    <w:rsid w:val="00530294"/>
    <w:rsid w:val="0053102B"/>
    <w:rsid w:val="0053251A"/>
    <w:rsid w:val="00532754"/>
    <w:rsid w:val="00533001"/>
    <w:rsid w:val="00540309"/>
    <w:rsid w:val="005404F4"/>
    <w:rsid w:val="0054253E"/>
    <w:rsid w:val="0054382C"/>
    <w:rsid w:val="00543EF8"/>
    <w:rsid w:val="00546317"/>
    <w:rsid w:val="00546CC7"/>
    <w:rsid w:val="0055228C"/>
    <w:rsid w:val="0055590C"/>
    <w:rsid w:val="00557891"/>
    <w:rsid w:val="00557B19"/>
    <w:rsid w:val="00560B59"/>
    <w:rsid w:val="005622EB"/>
    <w:rsid w:val="00563986"/>
    <w:rsid w:val="00564005"/>
    <w:rsid w:val="0057085C"/>
    <w:rsid w:val="00571EA2"/>
    <w:rsid w:val="00576C9C"/>
    <w:rsid w:val="00577B77"/>
    <w:rsid w:val="00582AFB"/>
    <w:rsid w:val="0058431B"/>
    <w:rsid w:val="00584A58"/>
    <w:rsid w:val="00591D6C"/>
    <w:rsid w:val="00592F44"/>
    <w:rsid w:val="00593E34"/>
    <w:rsid w:val="00594AF2"/>
    <w:rsid w:val="0059530A"/>
    <w:rsid w:val="005A1B2F"/>
    <w:rsid w:val="005A1C7B"/>
    <w:rsid w:val="005A27FF"/>
    <w:rsid w:val="005A4D5B"/>
    <w:rsid w:val="005B06BC"/>
    <w:rsid w:val="005B0ABA"/>
    <w:rsid w:val="005B1958"/>
    <w:rsid w:val="005B238A"/>
    <w:rsid w:val="005B7B13"/>
    <w:rsid w:val="005C1CAE"/>
    <w:rsid w:val="005C2BBD"/>
    <w:rsid w:val="005C2DBE"/>
    <w:rsid w:val="005C2F80"/>
    <w:rsid w:val="005C2FBB"/>
    <w:rsid w:val="005C347C"/>
    <w:rsid w:val="005D0536"/>
    <w:rsid w:val="005D26A1"/>
    <w:rsid w:val="005D4122"/>
    <w:rsid w:val="005D77CC"/>
    <w:rsid w:val="005E0686"/>
    <w:rsid w:val="005E07F5"/>
    <w:rsid w:val="005E13B6"/>
    <w:rsid w:val="005E4D22"/>
    <w:rsid w:val="005E6D5D"/>
    <w:rsid w:val="005F06D9"/>
    <w:rsid w:val="005F111F"/>
    <w:rsid w:val="005F1A5D"/>
    <w:rsid w:val="005F2052"/>
    <w:rsid w:val="005F2081"/>
    <w:rsid w:val="005F3264"/>
    <w:rsid w:val="005F379E"/>
    <w:rsid w:val="005F52A2"/>
    <w:rsid w:val="005F57C9"/>
    <w:rsid w:val="005F7B9D"/>
    <w:rsid w:val="005F7C0A"/>
    <w:rsid w:val="005F7CA9"/>
    <w:rsid w:val="00602C38"/>
    <w:rsid w:val="006044E3"/>
    <w:rsid w:val="00604BF0"/>
    <w:rsid w:val="006054F2"/>
    <w:rsid w:val="00606AB6"/>
    <w:rsid w:val="006078A3"/>
    <w:rsid w:val="00607DCA"/>
    <w:rsid w:val="00611C2D"/>
    <w:rsid w:val="00613238"/>
    <w:rsid w:val="006166C1"/>
    <w:rsid w:val="006225D8"/>
    <w:rsid w:val="00622669"/>
    <w:rsid w:val="00622D06"/>
    <w:rsid w:val="00623AF3"/>
    <w:rsid w:val="00624DFF"/>
    <w:rsid w:val="006256DF"/>
    <w:rsid w:val="00625AEF"/>
    <w:rsid w:val="00626B9F"/>
    <w:rsid w:val="00637EDF"/>
    <w:rsid w:val="00641444"/>
    <w:rsid w:val="00641957"/>
    <w:rsid w:val="0064364A"/>
    <w:rsid w:val="006436DC"/>
    <w:rsid w:val="0064408E"/>
    <w:rsid w:val="0064473B"/>
    <w:rsid w:val="00645C05"/>
    <w:rsid w:val="0064707D"/>
    <w:rsid w:val="00650938"/>
    <w:rsid w:val="00650C56"/>
    <w:rsid w:val="00654119"/>
    <w:rsid w:val="00654896"/>
    <w:rsid w:val="006609CE"/>
    <w:rsid w:val="006658FF"/>
    <w:rsid w:val="00670B16"/>
    <w:rsid w:val="006720C6"/>
    <w:rsid w:val="00673DC3"/>
    <w:rsid w:val="00673FB5"/>
    <w:rsid w:val="0067436A"/>
    <w:rsid w:val="006772A2"/>
    <w:rsid w:val="00682440"/>
    <w:rsid w:val="00684ECA"/>
    <w:rsid w:val="0068583A"/>
    <w:rsid w:val="00685EFE"/>
    <w:rsid w:val="00690699"/>
    <w:rsid w:val="00691291"/>
    <w:rsid w:val="00692A40"/>
    <w:rsid w:val="006948B8"/>
    <w:rsid w:val="00694F55"/>
    <w:rsid w:val="006A23FB"/>
    <w:rsid w:val="006A31B0"/>
    <w:rsid w:val="006A4366"/>
    <w:rsid w:val="006B0357"/>
    <w:rsid w:val="006B05D0"/>
    <w:rsid w:val="006B2B6C"/>
    <w:rsid w:val="006B440C"/>
    <w:rsid w:val="006B53CF"/>
    <w:rsid w:val="006B676C"/>
    <w:rsid w:val="006B6C02"/>
    <w:rsid w:val="006B7F91"/>
    <w:rsid w:val="006C0A3C"/>
    <w:rsid w:val="006C4246"/>
    <w:rsid w:val="006C71EA"/>
    <w:rsid w:val="006D0AFC"/>
    <w:rsid w:val="006D12DF"/>
    <w:rsid w:val="006D1324"/>
    <w:rsid w:val="006D2210"/>
    <w:rsid w:val="006D539A"/>
    <w:rsid w:val="006E1108"/>
    <w:rsid w:val="006E1D5D"/>
    <w:rsid w:val="006E3CE5"/>
    <w:rsid w:val="006E65B4"/>
    <w:rsid w:val="006F0DEA"/>
    <w:rsid w:val="006F1723"/>
    <w:rsid w:val="006F6D5B"/>
    <w:rsid w:val="00701ABA"/>
    <w:rsid w:val="007034FB"/>
    <w:rsid w:val="00703FDA"/>
    <w:rsid w:val="007055DB"/>
    <w:rsid w:val="00705B1A"/>
    <w:rsid w:val="00707C6D"/>
    <w:rsid w:val="00707DBB"/>
    <w:rsid w:val="0071134A"/>
    <w:rsid w:val="00713992"/>
    <w:rsid w:val="007150C3"/>
    <w:rsid w:val="007174F9"/>
    <w:rsid w:val="007202CD"/>
    <w:rsid w:val="0072062B"/>
    <w:rsid w:val="00720F22"/>
    <w:rsid w:val="00721394"/>
    <w:rsid w:val="00721DC8"/>
    <w:rsid w:val="00732EAB"/>
    <w:rsid w:val="00733693"/>
    <w:rsid w:val="00735F2E"/>
    <w:rsid w:val="0074023C"/>
    <w:rsid w:val="007404CB"/>
    <w:rsid w:val="00740D9D"/>
    <w:rsid w:val="00742250"/>
    <w:rsid w:val="00742434"/>
    <w:rsid w:val="00742466"/>
    <w:rsid w:val="00744FBC"/>
    <w:rsid w:val="00745D99"/>
    <w:rsid w:val="007503F6"/>
    <w:rsid w:val="0075187E"/>
    <w:rsid w:val="007526A2"/>
    <w:rsid w:val="007552EB"/>
    <w:rsid w:val="00756613"/>
    <w:rsid w:val="00756855"/>
    <w:rsid w:val="00756AAA"/>
    <w:rsid w:val="00757038"/>
    <w:rsid w:val="00760863"/>
    <w:rsid w:val="00763189"/>
    <w:rsid w:val="00770244"/>
    <w:rsid w:val="007716E3"/>
    <w:rsid w:val="00773DBC"/>
    <w:rsid w:val="00776CF9"/>
    <w:rsid w:val="0077706D"/>
    <w:rsid w:val="00780A80"/>
    <w:rsid w:val="00780E97"/>
    <w:rsid w:val="0078137B"/>
    <w:rsid w:val="00785EFB"/>
    <w:rsid w:val="0079077F"/>
    <w:rsid w:val="00794A0A"/>
    <w:rsid w:val="00795799"/>
    <w:rsid w:val="00796366"/>
    <w:rsid w:val="00796531"/>
    <w:rsid w:val="0079683B"/>
    <w:rsid w:val="007A00DC"/>
    <w:rsid w:val="007A6720"/>
    <w:rsid w:val="007A696E"/>
    <w:rsid w:val="007B245B"/>
    <w:rsid w:val="007B3075"/>
    <w:rsid w:val="007B32D8"/>
    <w:rsid w:val="007B569E"/>
    <w:rsid w:val="007B60D7"/>
    <w:rsid w:val="007B66A6"/>
    <w:rsid w:val="007B763A"/>
    <w:rsid w:val="007B7FD3"/>
    <w:rsid w:val="007C18D6"/>
    <w:rsid w:val="007C5B55"/>
    <w:rsid w:val="007C5ED1"/>
    <w:rsid w:val="007C7D0E"/>
    <w:rsid w:val="007D2C3B"/>
    <w:rsid w:val="007D5223"/>
    <w:rsid w:val="007D69DE"/>
    <w:rsid w:val="007E18BF"/>
    <w:rsid w:val="007E3233"/>
    <w:rsid w:val="007E64BE"/>
    <w:rsid w:val="007F1049"/>
    <w:rsid w:val="007F2AC3"/>
    <w:rsid w:val="007F44A9"/>
    <w:rsid w:val="007F6866"/>
    <w:rsid w:val="0080048F"/>
    <w:rsid w:val="0080165D"/>
    <w:rsid w:val="00801738"/>
    <w:rsid w:val="008042B2"/>
    <w:rsid w:val="00805784"/>
    <w:rsid w:val="00806647"/>
    <w:rsid w:val="00812222"/>
    <w:rsid w:val="008123EA"/>
    <w:rsid w:val="008208CB"/>
    <w:rsid w:val="008218A6"/>
    <w:rsid w:val="0082415A"/>
    <w:rsid w:val="00825658"/>
    <w:rsid w:val="00825D28"/>
    <w:rsid w:val="008262A6"/>
    <w:rsid w:val="00826A39"/>
    <w:rsid w:val="00827B6F"/>
    <w:rsid w:val="008309E2"/>
    <w:rsid w:val="00830A23"/>
    <w:rsid w:val="0083399E"/>
    <w:rsid w:val="008340C7"/>
    <w:rsid w:val="0083441C"/>
    <w:rsid w:val="0083544B"/>
    <w:rsid w:val="00837B12"/>
    <w:rsid w:val="00837D7C"/>
    <w:rsid w:val="0084031F"/>
    <w:rsid w:val="00840634"/>
    <w:rsid w:val="00840D9D"/>
    <w:rsid w:val="00841F8B"/>
    <w:rsid w:val="0084239E"/>
    <w:rsid w:val="00842E9D"/>
    <w:rsid w:val="00844CEF"/>
    <w:rsid w:val="00846587"/>
    <w:rsid w:val="008517E2"/>
    <w:rsid w:val="008531FF"/>
    <w:rsid w:val="00853D42"/>
    <w:rsid w:val="00853F70"/>
    <w:rsid w:val="00854DD8"/>
    <w:rsid w:val="00855A6B"/>
    <w:rsid w:val="00855D96"/>
    <w:rsid w:val="0086423E"/>
    <w:rsid w:val="00864E14"/>
    <w:rsid w:val="00865431"/>
    <w:rsid w:val="0086704B"/>
    <w:rsid w:val="00870711"/>
    <w:rsid w:val="00872E33"/>
    <w:rsid w:val="00873932"/>
    <w:rsid w:val="00873C2C"/>
    <w:rsid w:val="008753AE"/>
    <w:rsid w:val="0087781D"/>
    <w:rsid w:val="008805D0"/>
    <w:rsid w:val="008831CC"/>
    <w:rsid w:val="00885A71"/>
    <w:rsid w:val="00885DED"/>
    <w:rsid w:val="00886AB0"/>
    <w:rsid w:val="00886D23"/>
    <w:rsid w:val="00892184"/>
    <w:rsid w:val="008936A3"/>
    <w:rsid w:val="00893FC5"/>
    <w:rsid w:val="008956E9"/>
    <w:rsid w:val="00895C27"/>
    <w:rsid w:val="00897B56"/>
    <w:rsid w:val="008A2CE5"/>
    <w:rsid w:val="008A36B8"/>
    <w:rsid w:val="008A40D8"/>
    <w:rsid w:val="008A447F"/>
    <w:rsid w:val="008A569A"/>
    <w:rsid w:val="008A6DF1"/>
    <w:rsid w:val="008A7ABD"/>
    <w:rsid w:val="008B1A3D"/>
    <w:rsid w:val="008B28EE"/>
    <w:rsid w:val="008B7257"/>
    <w:rsid w:val="008C043B"/>
    <w:rsid w:val="008C0C1D"/>
    <w:rsid w:val="008C4378"/>
    <w:rsid w:val="008C43D4"/>
    <w:rsid w:val="008C56B8"/>
    <w:rsid w:val="008C5EAB"/>
    <w:rsid w:val="008C726A"/>
    <w:rsid w:val="008D07A1"/>
    <w:rsid w:val="008D1174"/>
    <w:rsid w:val="008D3299"/>
    <w:rsid w:val="008D3E78"/>
    <w:rsid w:val="008D4AAD"/>
    <w:rsid w:val="008D534F"/>
    <w:rsid w:val="008D5D31"/>
    <w:rsid w:val="008E2343"/>
    <w:rsid w:val="008E52FA"/>
    <w:rsid w:val="008E5565"/>
    <w:rsid w:val="008F0260"/>
    <w:rsid w:val="008F3276"/>
    <w:rsid w:val="008F75F5"/>
    <w:rsid w:val="008F7F6A"/>
    <w:rsid w:val="009004C1"/>
    <w:rsid w:val="009016F3"/>
    <w:rsid w:val="0090197C"/>
    <w:rsid w:val="00902870"/>
    <w:rsid w:val="0090308E"/>
    <w:rsid w:val="00903A6C"/>
    <w:rsid w:val="00906B88"/>
    <w:rsid w:val="0090777F"/>
    <w:rsid w:val="009077AC"/>
    <w:rsid w:val="00910586"/>
    <w:rsid w:val="00913B06"/>
    <w:rsid w:val="00913E50"/>
    <w:rsid w:val="00914ECA"/>
    <w:rsid w:val="00915504"/>
    <w:rsid w:val="009164D3"/>
    <w:rsid w:val="00916ED8"/>
    <w:rsid w:val="00922E62"/>
    <w:rsid w:val="00924F1C"/>
    <w:rsid w:val="00925257"/>
    <w:rsid w:val="009325E7"/>
    <w:rsid w:val="0093535B"/>
    <w:rsid w:val="00936265"/>
    <w:rsid w:val="00936C70"/>
    <w:rsid w:val="0093744F"/>
    <w:rsid w:val="00941438"/>
    <w:rsid w:val="00941D86"/>
    <w:rsid w:val="00947CD2"/>
    <w:rsid w:val="00950386"/>
    <w:rsid w:val="009514D5"/>
    <w:rsid w:val="0095478F"/>
    <w:rsid w:val="0095683B"/>
    <w:rsid w:val="00957D7B"/>
    <w:rsid w:val="009655C4"/>
    <w:rsid w:val="009660AE"/>
    <w:rsid w:val="00967D3C"/>
    <w:rsid w:val="00970B5E"/>
    <w:rsid w:val="00970CCD"/>
    <w:rsid w:val="00971A26"/>
    <w:rsid w:val="00972C0A"/>
    <w:rsid w:val="00983079"/>
    <w:rsid w:val="009832C6"/>
    <w:rsid w:val="0098550F"/>
    <w:rsid w:val="00986B32"/>
    <w:rsid w:val="00990C7D"/>
    <w:rsid w:val="00990CB8"/>
    <w:rsid w:val="00993BBD"/>
    <w:rsid w:val="00997A57"/>
    <w:rsid w:val="00997DF3"/>
    <w:rsid w:val="009A02FA"/>
    <w:rsid w:val="009A24FC"/>
    <w:rsid w:val="009A3336"/>
    <w:rsid w:val="009A6983"/>
    <w:rsid w:val="009B11D6"/>
    <w:rsid w:val="009B16DC"/>
    <w:rsid w:val="009B3129"/>
    <w:rsid w:val="009B4AF2"/>
    <w:rsid w:val="009B6A57"/>
    <w:rsid w:val="009C1F71"/>
    <w:rsid w:val="009C2373"/>
    <w:rsid w:val="009C2F55"/>
    <w:rsid w:val="009C4307"/>
    <w:rsid w:val="009C44D3"/>
    <w:rsid w:val="009C694D"/>
    <w:rsid w:val="009C6B79"/>
    <w:rsid w:val="009C7931"/>
    <w:rsid w:val="009D247A"/>
    <w:rsid w:val="009D2B65"/>
    <w:rsid w:val="009D3CF3"/>
    <w:rsid w:val="009D4620"/>
    <w:rsid w:val="009D53A5"/>
    <w:rsid w:val="009D5E7F"/>
    <w:rsid w:val="009E0CF3"/>
    <w:rsid w:val="009E141D"/>
    <w:rsid w:val="009E16FA"/>
    <w:rsid w:val="009E1EF5"/>
    <w:rsid w:val="009E4CDE"/>
    <w:rsid w:val="009F08FF"/>
    <w:rsid w:val="009F0E6D"/>
    <w:rsid w:val="009F480F"/>
    <w:rsid w:val="009F5431"/>
    <w:rsid w:val="00A01A06"/>
    <w:rsid w:val="00A01D69"/>
    <w:rsid w:val="00A025D5"/>
    <w:rsid w:val="00A037CE"/>
    <w:rsid w:val="00A046A9"/>
    <w:rsid w:val="00A06B93"/>
    <w:rsid w:val="00A112E2"/>
    <w:rsid w:val="00A11D8A"/>
    <w:rsid w:val="00A17254"/>
    <w:rsid w:val="00A17415"/>
    <w:rsid w:val="00A209D6"/>
    <w:rsid w:val="00A20FFA"/>
    <w:rsid w:val="00A21231"/>
    <w:rsid w:val="00A21449"/>
    <w:rsid w:val="00A2147F"/>
    <w:rsid w:val="00A21D22"/>
    <w:rsid w:val="00A21F87"/>
    <w:rsid w:val="00A23045"/>
    <w:rsid w:val="00A2590C"/>
    <w:rsid w:val="00A27A89"/>
    <w:rsid w:val="00A27D90"/>
    <w:rsid w:val="00A27E75"/>
    <w:rsid w:val="00A3001C"/>
    <w:rsid w:val="00A314D0"/>
    <w:rsid w:val="00A32004"/>
    <w:rsid w:val="00A32015"/>
    <w:rsid w:val="00A34085"/>
    <w:rsid w:val="00A34831"/>
    <w:rsid w:val="00A3488E"/>
    <w:rsid w:val="00A35EE6"/>
    <w:rsid w:val="00A3652D"/>
    <w:rsid w:val="00A40117"/>
    <w:rsid w:val="00A4012A"/>
    <w:rsid w:val="00A401B1"/>
    <w:rsid w:val="00A40772"/>
    <w:rsid w:val="00A40F2B"/>
    <w:rsid w:val="00A423E2"/>
    <w:rsid w:val="00A44580"/>
    <w:rsid w:val="00A447C3"/>
    <w:rsid w:val="00A4547F"/>
    <w:rsid w:val="00A458EF"/>
    <w:rsid w:val="00A4614D"/>
    <w:rsid w:val="00A46E15"/>
    <w:rsid w:val="00A47695"/>
    <w:rsid w:val="00A504A0"/>
    <w:rsid w:val="00A544D0"/>
    <w:rsid w:val="00A621AC"/>
    <w:rsid w:val="00A65394"/>
    <w:rsid w:val="00A65516"/>
    <w:rsid w:val="00A66DC4"/>
    <w:rsid w:val="00A70051"/>
    <w:rsid w:val="00A71205"/>
    <w:rsid w:val="00A71A1F"/>
    <w:rsid w:val="00A720EE"/>
    <w:rsid w:val="00A737D1"/>
    <w:rsid w:val="00A76E75"/>
    <w:rsid w:val="00A77CF4"/>
    <w:rsid w:val="00A8069F"/>
    <w:rsid w:val="00A83AB7"/>
    <w:rsid w:val="00A83CDA"/>
    <w:rsid w:val="00A8465D"/>
    <w:rsid w:val="00A84B3E"/>
    <w:rsid w:val="00A8524E"/>
    <w:rsid w:val="00A86A8B"/>
    <w:rsid w:val="00A909D5"/>
    <w:rsid w:val="00A945F9"/>
    <w:rsid w:val="00A9554D"/>
    <w:rsid w:val="00AA17B8"/>
    <w:rsid w:val="00AA429E"/>
    <w:rsid w:val="00AA5319"/>
    <w:rsid w:val="00AA541E"/>
    <w:rsid w:val="00AA5D8C"/>
    <w:rsid w:val="00AA6053"/>
    <w:rsid w:val="00AB4479"/>
    <w:rsid w:val="00AC039B"/>
    <w:rsid w:val="00AC0411"/>
    <w:rsid w:val="00AC1AAE"/>
    <w:rsid w:val="00AC3125"/>
    <w:rsid w:val="00AC3530"/>
    <w:rsid w:val="00AC5240"/>
    <w:rsid w:val="00AD05AF"/>
    <w:rsid w:val="00AD11E8"/>
    <w:rsid w:val="00AD13BE"/>
    <w:rsid w:val="00AD6FE9"/>
    <w:rsid w:val="00AE4CA2"/>
    <w:rsid w:val="00AE7949"/>
    <w:rsid w:val="00AF04A5"/>
    <w:rsid w:val="00AF0785"/>
    <w:rsid w:val="00AF16CD"/>
    <w:rsid w:val="00AF22C5"/>
    <w:rsid w:val="00AF3EB2"/>
    <w:rsid w:val="00AF53F4"/>
    <w:rsid w:val="00B01F1A"/>
    <w:rsid w:val="00B05DF2"/>
    <w:rsid w:val="00B07773"/>
    <w:rsid w:val="00B07A2B"/>
    <w:rsid w:val="00B106B6"/>
    <w:rsid w:val="00B1082B"/>
    <w:rsid w:val="00B10CA7"/>
    <w:rsid w:val="00B1132F"/>
    <w:rsid w:val="00B16706"/>
    <w:rsid w:val="00B2052D"/>
    <w:rsid w:val="00B2409B"/>
    <w:rsid w:val="00B249DE"/>
    <w:rsid w:val="00B252D5"/>
    <w:rsid w:val="00B26F16"/>
    <w:rsid w:val="00B27DAA"/>
    <w:rsid w:val="00B33EBD"/>
    <w:rsid w:val="00B3584D"/>
    <w:rsid w:val="00B35A41"/>
    <w:rsid w:val="00B35AE9"/>
    <w:rsid w:val="00B35F35"/>
    <w:rsid w:val="00B375D9"/>
    <w:rsid w:val="00B37BFB"/>
    <w:rsid w:val="00B37E11"/>
    <w:rsid w:val="00B411E9"/>
    <w:rsid w:val="00B416F6"/>
    <w:rsid w:val="00B418CA"/>
    <w:rsid w:val="00B42D66"/>
    <w:rsid w:val="00B4541E"/>
    <w:rsid w:val="00B45617"/>
    <w:rsid w:val="00B46A2A"/>
    <w:rsid w:val="00B52814"/>
    <w:rsid w:val="00B532A1"/>
    <w:rsid w:val="00B60F00"/>
    <w:rsid w:val="00B61D43"/>
    <w:rsid w:val="00B65BEB"/>
    <w:rsid w:val="00B70C8C"/>
    <w:rsid w:val="00B72F71"/>
    <w:rsid w:val="00B744EE"/>
    <w:rsid w:val="00B74542"/>
    <w:rsid w:val="00B74A67"/>
    <w:rsid w:val="00B803EB"/>
    <w:rsid w:val="00B839F9"/>
    <w:rsid w:val="00B8403C"/>
    <w:rsid w:val="00B857EA"/>
    <w:rsid w:val="00B87279"/>
    <w:rsid w:val="00B9144B"/>
    <w:rsid w:val="00B91BE7"/>
    <w:rsid w:val="00B94CA9"/>
    <w:rsid w:val="00B9535F"/>
    <w:rsid w:val="00B95511"/>
    <w:rsid w:val="00B964BE"/>
    <w:rsid w:val="00B97140"/>
    <w:rsid w:val="00BA18C3"/>
    <w:rsid w:val="00BA3E27"/>
    <w:rsid w:val="00BB225D"/>
    <w:rsid w:val="00BB2BF6"/>
    <w:rsid w:val="00BB434B"/>
    <w:rsid w:val="00BB58DB"/>
    <w:rsid w:val="00BC2562"/>
    <w:rsid w:val="00BC541C"/>
    <w:rsid w:val="00BC5F08"/>
    <w:rsid w:val="00BC6AE1"/>
    <w:rsid w:val="00BD0251"/>
    <w:rsid w:val="00BD05D1"/>
    <w:rsid w:val="00BD3EEE"/>
    <w:rsid w:val="00BD5009"/>
    <w:rsid w:val="00BD564B"/>
    <w:rsid w:val="00BD6EE2"/>
    <w:rsid w:val="00BE0864"/>
    <w:rsid w:val="00BE3834"/>
    <w:rsid w:val="00BE407A"/>
    <w:rsid w:val="00BE432A"/>
    <w:rsid w:val="00BE5366"/>
    <w:rsid w:val="00BE59C0"/>
    <w:rsid w:val="00BF6E27"/>
    <w:rsid w:val="00C01315"/>
    <w:rsid w:val="00C03BD5"/>
    <w:rsid w:val="00C10448"/>
    <w:rsid w:val="00C105BE"/>
    <w:rsid w:val="00C10D9B"/>
    <w:rsid w:val="00C11960"/>
    <w:rsid w:val="00C12A3B"/>
    <w:rsid w:val="00C1615F"/>
    <w:rsid w:val="00C16CE6"/>
    <w:rsid w:val="00C175E2"/>
    <w:rsid w:val="00C20504"/>
    <w:rsid w:val="00C2083A"/>
    <w:rsid w:val="00C215E5"/>
    <w:rsid w:val="00C242F8"/>
    <w:rsid w:val="00C25AFA"/>
    <w:rsid w:val="00C26939"/>
    <w:rsid w:val="00C26C19"/>
    <w:rsid w:val="00C31C0C"/>
    <w:rsid w:val="00C3295D"/>
    <w:rsid w:val="00C33C50"/>
    <w:rsid w:val="00C34FB8"/>
    <w:rsid w:val="00C3771F"/>
    <w:rsid w:val="00C37848"/>
    <w:rsid w:val="00C51A3F"/>
    <w:rsid w:val="00C553EA"/>
    <w:rsid w:val="00C55967"/>
    <w:rsid w:val="00C62833"/>
    <w:rsid w:val="00C67184"/>
    <w:rsid w:val="00C71271"/>
    <w:rsid w:val="00C7439A"/>
    <w:rsid w:val="00C764E5"/>
    <w:rsid w:val="00C80E3A"/>
    <w:rsid w:val="00C815BD"/>
    <w:rsid w:val="00C82844"/>
    <w:rsid w:val="00C8685D"/>
    <w:rsid w:val="00C916C5"/>
    <w:rsid w:val="00C92819"/>
    <w:rsid w:val="00C93C98"/>
    <w:rsid w:val="00C94C2E"/>
    <w:rsid w:val="00C9547F"/>
    <w:rsid w:val="00C964E9"/>
    <w:rsid w:val="00C96D87"/>
    <w:rsid w:val="00C96E90"/>
    <w:rsid w:val="00C975C7"/>
    <w:rsid w:val="00CA0327"/>
    <w:rsid w:val="00CA09B8"/>
    <w:rsid w:val="00CA0A5E"/>
    <w:rsid w:val="00CA1B20"/>
    <w:rsid w:val="00CA3C8C"/>
    <w:rsid w:val="00CA4B6E"/>
    <w:rsid w:val="00CA4D00"/>
    <w:rsid w:val="00CA5508"/>
    <w:rsid w:val="00CA5A31"/>
    <w:rsid w:val="00CA5DD9"/>
    <w:rsid w:val="00CA7291"/>
    <w:rsid w:val="00CA780D"/>
    <w:rsid w:val="00CA7D08"/>
    <w:rsid w:val="00CB1B5C"/>
    <w:rsid w:val="00CB230D"/>
    <w:rsid w:val="00CB2BFF"/>
    <w:rsid w:val="00CB59A3"/>
    <w:rsid w:val="00CB7190"/>
    <w:rsid w:val="00CC0618"/>
    <w:rsid w:val="00CC3B9A"/>
    <w:rsid w:val="00CC3D13"/>
    <w:rsid w:val="00CC55F7"/>
    <w:rsid w:val="00CC7478"/>
    <w:rsid w:val="00CD0E17"/>
    <w:rsid w:val="00CD2267"/>
    <w:rsid w:val="00CD2F27"/>
    <w:rsid w:val="00CD4971"/>
    <w:rsid w:val="00CD525D"/>
    <w:rsid w:val="00CD54B2"/>
    <w:rsid w:val="00CE0948"/>
    <w:rsid w:val="00CE1393"/>
    <w:rsid w:val="00CE1A8F"/>
    <w:rsid w:val="00CE37BF"/>
    <w:rsid w:val="00CE4F0D"/>
    <w:rsid w:val="00CE595A"/>
    <w:rsid w:val="00CE714E"/>
    <w:rsid w:val="00CE77EF"/>
    <w:rsid w:val="00CF061F"/>
    <w:rsid w:val="00CF0FC7"/>
    <w:rsid w:val="00CF2804"/>
    <w:rsid w:val="00CF3BFC"/>
    <w:rsid w:val="00CF4AC1"/>
    <w:rsid w:val="00CF56A8"/>
    <w:rsid w:val="00CF7262"/>
    <w:rsid w:val="00D00A79"/>
    <w:rsid w:val="00D04806"/>
    <w:rsid w:val="00D108ED"/>
    <w:rsid w:val="00D10A74"/>
    <w:rsid w:val="00D131F5"/>
    <w:rsid w:val="00D152F7"/>
    <w:rsid w:val="00D16CCC"/>
    <w:rsid w:val="00D22817"/>
    <w:rsid w:val="00D22A00"/>
    <w:rsid w:val="00D23198"/>
    <w:rsid w:val="00D23E70"/>
    <w:rsid w:val="00D256DD"/>
    <w:rsid w:val="00D25F28"/>
    <w:rsid w:val="00D31B62"/>
    <w:rsid w:val="00D326EF"/>
    <w:rsid w:val="00D33A1C"/>
    <w:rsid w:val="00D40DA7"/>
    <w:rsid w:val="00D41256"/>
    <w:rsid w:val="00D436B1"/>
    <w:rsid w:val="00D4796F"/>
    <w:rsid w:val="00D50548"/>
    <w:rsid w:val="00D50892"/>
    <w:rsid w:val="00D521C0"/>
    <w:rsid w:val="00D53424"/>
    <w:rsid w:val="00D53DF7"/>
    <w:rsid w:val="00D541F4"/>
    <w:rsid w:val="00D5446C"/>
    <w:rsid w:val="00D54C99"/>
    <w:rsid w:val="00D55CD5"/>
    <w:rsid w:val="00D62830"/>
    <w:rsid w:val="00D63E59"/>
    <w:rsid w:val="00D651D1"/>
    <w:rsid w:val="00D72758"/>
    <w:rsid w:val="00D73540"/>
    <w:rsid w:val="00D73E75"/>
    <w:rsid w:val="00D75B8C"/>
    <w:rsid w:val="00D77020"/>
    <w:rsid w:val="00D80317"/>
    <w:rsid w:val="00D80471"/>
    <w:rsid w:val="00D84B12"/>
    <w:rsid w:val="00D84EBC"/>
    <w:rsid w:val="00D84ECF"/>
    <w:rsid w:val="00D86B1C"/>
    <w:rsid w:val="00D906CC"/>
    <w:rsid w:val="00D907CF"/>
    <w:rsid w:val="00D93F48"/>
    <w:rsid w:val="00D941E9"/>
    <w:rsid w:val="00D95D60"/>
    <w:rsid w:val="00D96062"/>
    <w:rsid w:val="00D9698B"/>
    <w:rsid w:val="00DA25FD"/>
    <w:rsid w:val="00DA2978"/>
    <w:rsid w:val="00DA2CBF"/>
    <w:rsid w:val="00DA3286"/>
    <w:rsid w:val="00DA5C1F"/>
    <w:rsid w:val="00DA65DC"/>
    <w:rsid w:val="00DA7E32"/>
    <w:rsid w:val="00DB3483"/>
    <w:rsid w:val="00DB5B58"/>
    <w:rsid w:val="00DB71FF"/>
    <w:rsid w:val="00DB7808"/>
    <w:rsid w:val="00DC1631"/>
    <w:rsid w:val="00DC2334"/>
    <w:rsid w:val="00DC2741"/>
    <w:rsid w:val="00DD38E2"/>
    <w:rsid w:val="00DD3B17"/>
    <w:rsid w:val="00DD5017"/>
    <w:rsid w:val="00DD5097"/>
    <w:rsid w:val="00DD55A5"/>
    <w:rsid w:val="00DD6801"/>
    <w:rsid w:val="00DD77E4"/>
    <w:rsid w:val="00DD78D2"/>
    <w:rsid w:val="00DE0C97"/>
    <w:rsid w:val="00DE21FA"/>
    <w:rsid w:val="00DE352E"/>
    <w:rsid w:val="00DE4F58"/>
    <w:rsid w:val="00DF039B"/>
    <w:rsid w:val="00DF4E21"/>
    <w:rsid w:val="00DF56AD"/>
    <w:rsid w:val="00E01E10"/>
    <w:rsid w:val="00E01F93"/>
    <w:rsid w:val="00E0373A"/>
    <w:rsid w:val="00E0381A"/>
    <w:rsid w:val="00E03F6E"/>
    <w:rsid w:val="00E058C8"/>
    <w:rsid w:val="00E071E8"/>
    <w:rsid w:val="00E112D9"/>
    <w:rsid w:val="00E14EDC"/>
    <w:rsid w:val="00E22536"/>
    <w:rsid w:val="00E25024"/>
    <w:rsid w:val="00E256EE"/>
    <w:rsid w:val="00E26AA5"/>
    <w:rsid w:val="00E302D2"/>
    <w:rsid w:val="00E30C12"/>
    <w:rsid w:val="00E32C25"/>
    <w:rsid w:val="00E332D6"/>
    <w:rsid w:val="00E43DA5"/>
    <w:rsid w:val="00E44A5C"/>
    <w:rsid w:val="00E44E7A"/>
    <w:rsid w:val="00E453B1"/>
    <w:rsid w:val="00E468B6"/>
    <w:rsid w:val="00E46FE2"/>
    <w:rsid w:val="00E47F79"/>
    <w:rsid w:val="00E47FD8"/>
    <w:rsid w:val="00E5394B"/>
    <w:rsid w:val="00E61F23"/>
    <w:rsid w:val="00E62E28"/>
    <w:rsid w:val="00E640FE"/>
    <w:rsid w:val="00E64F52"/>
    <w:rsid w:val="00E7047C"/>
    <w:rsid w:val="00E716E9"/>
    <w:rsid w:val="00E724D1"/>
    <w:rsid w:val="00E73902"/>
    <w:rsid w:val="00E73B53"/>
    <w:rsid w:val="00E74FD5"/>
    <w:rsid w:val="00E7507A"/>
    <w:rsid w:val="00E77085"/>
    <w:rsid w:val="00E8146F"/>
    <w:rsid w:val="00E8795F"/>
    <w:rsid w:val="00E87CC6"/>
    <w:rsid w:val="00E90899"/>
    <w:rsid w:val="00E90C6D"/>
    <w:rsid w:val="00E9333A"/>
    <w:rsid w:val="00E9641D"/>
    <w:rsid w:val="00E979CD"/>
    <w:rsid w:val="00EA087E"/>
    <w:rsid w:val="00EA094C"/>
    <w:rsid w:val="00EA20D3"/>
    <w:rsid w:val="00EA3806"/>
    <w:rsid w:val="00EA4B98"/>
    <w:rsid w:val="00EA5DD2"/>
    <w:rsid w:val="00EA71F4"/>
    <w:rsid w:val="00EA73C0"/>
    <w:rsid w:val="00EA775A"/>
    <w:rsid w:val="00EB02F5"/>
    <w:rsid w:val="00EB18F4"/>
    <w:rsid w:val="00EB2697"/>
    <w:rsid w:val="00EB2CF2"/>
    <w:rsid w:val="00EC0134"/>
    <w:rsid w:val="00EC04E4"/>
    <w:rsid w:val="00EC132A"/>
    <w:rsid w:val="00EC3391"/>
    <w:rsid w:val="00EC4A8A"/>
    <w:rsid w:val="00EC585B"/>
    <w:rsid w:val="00EC5B5B"/>
    <w:rsid w:val="00ED070F"/>
    <w:rsid w:val="00ED62B2"/>
    <w:rsid w:val="00ED69B4"/>
    <w:rsid w:val="00ED6E6D"/>
    <w:rsid w:val="00ED7A4D"/>
    <w:rsid w:val="00ED7E21"/>
    <w:rsid w:val="00EE600B"/>
    <w:rsid w:val="00EE6B12"/>
    <w:rsid w:val="00EE77B9"/>
    <w:rsid w:val="00EE7E9D"/>
    <w:rsid w:val="00EF1084"/>
    <w:rsid w:val="00EF18A0"/>
    <w:rsid w:val="00EF1EEF"/>
    <w:rsid w:val="00EF26AF"/>
    <w:rsid w:val="00EF682A"/>
    <w:rsid w:val="00EF7FA9"/>
    <w:rsid w:val="00F04794"/>
    <w:rsid w:val="00F061FF"/>
    <w:rsid w:val="00F06AE2"/>
    <w:rsid w:val="00F06F8A"/>
    <w:rsid w:val="00F10A90"/>
    <w:rsid w:val="00F14158"/>
    <w:rsid w:val="00F172EA"/>
    <w:rsid w:val="00F17B0F"/>
    <w:rsid w:val="00F2548C"/>
    <w:rsid w:val="00F32F66"/>
    <w:rsid w:val="00F36287"/>
    <w:rsid w:val="00F37A9D"/>
    <w:rsid w:val="00F40C90"/>
    <w:rsid w:val="00F40E51"/>
    <w:rsid w:val="00F4229D"/>
    <w:rsid w:val="00F42606"/>
    <w:rsid w:val="00F43DFA"/>
    <w:rsid w:val="00F47B40"/>
    <w:rsid w:val="00F50248"/>
    <w:rsid w:val="00F50550"/>
    <w:rsid w:val="00F5058E"/>
    <w:rsid w:val="00F53026"/>
    <w:rsid w:val="00F5581B"/>
    <w:rsid w:val="00F57B5C"/>
    <w:rsid w:val="00F6018D"/>
    <w:rsid w:val="00F6362C"/>
    <w:rsid w:val="00F66584"/>
    <w:rsid w:val="00F67251"/>
    <w:rsid w:val="00F6782F"/>
    <w:rsid w:val="00F703BE"/>
    <w:rsid w:val="00F706A2"/>
    <w:rsid w:val="00F7153A"/>
    <w:rsid w:val="00F7410D"/>
    <w:rsid w:val="00F7547D"/>
    <w:rsid w:val="00F7685C"/>
    <w:rsid w:val="00F80143"/>
    <w:rsid w:val="00F804D0"/>
    <w:rsid w:val="00F81B16"/>
    <w:rsid w:val="00F8419C"/>
    <w:rsid w:val="00F92633"/>
    <w:rsid w:val="00F94C43"/>
    <w:rsid w:val="00F94FA9"/>
    <w:rsid w:val="00F955BA"/>
    <w:rsid w:val="00FA133B"/>
    <w:rsid w:val="00FA13A1"/>
    <w:rsid w:val="00FA263B"/>
    <w:rsid w:val="00FA3DB4"/>
    <w:rsid w:val="00FA4150"/>
    <w:rsid w:val="00FA4FC5"/>
    <w:rsid w:val="00FA59C1"/>
    <w:rsid w:val="00FA7E9F"/>
    <w:rsid w:val="00FB1DA2"/>
    <w:rsid w:val="00FB31E8"/>
    <w:rsid w:val="00FB32CA"/>
    <w:rsid w:val="00FB572E"/>
    <w:rsid w:val="00FB6F84"/>
    <w:rsid w:val="00FB7200"/>
    <w:rsid w:val="00FB7306"/>
    <w:rsid w:val="00FB7699"/>
    <w:rsid w:val="00FC1B8B"/>
    <w:rsid w:val="00FC3C91"/>
    <w:rsid w:val="00FC4870"/>
    <w:rsid w:val="00FC6A67"/>
    <w:rsid w:val="00FC6E7F"/>
    <w:rsid w:val="00FC7DFE"/>
    <w:rsid w:val="00FD07D4"/>
    <w:rsid w:val="00FD0C5D"/>
    <w:rsid w:val="00FD1456"/>
    <w:rsid w:val="00FD2F28"/>
    <w:rsid w:val="00FD3534"/>
    <w:rsid w:val="00FD4E41"/>
    <w:rsid w:val="00FD56A7"/>
    <w:rsid w:val="00FD5A7B"/>
    <w:rsid w:val="00FD63DD"/>
    <w:rsid w:val="00FE3825"/>
    <w:rsid w:val="00FE4FC2"/>
    <w:rsid w:val="00FE5329"/>
    <w:rsid w:val="00FE5D93"/>
    <w:rsid w:val="00FE6E2A"/>
    <w:rsid w:val="00FF3B49"/>
    <w:rsid w:val="00FF5E88"/>
    <w:rsid w:val="00FF68EB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A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041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2"/>
    <w:rsid w:val="00701ABA"/>
    <w:rPr>
      <w:rFonts w:ascii="宋体" w:hAnsi="Courier New"/>
      <w:lang w:val="x-none" w:eastAsia="x-none"/>
    </w:rPr>
  </w:style>
  <w:style w:type="character" w:customStyle="1" w:styleId="Char2">
    <w:name w:val="纯文本 Char"/>
    <w:link w:val="aa"/>
    <w:rsid w:val="00701ABA"/>
    <w:rPr>
      <w:rFonts w:ascii="宋体" w:hAnsi="Courier New"/>
      <w:kern w:val="2"/>
      <w:sz w:val="21"/>
      <w:lang w:val="x-none" w:eastAsia="x-none"/>
    </w:rPr>
  </w:style>
  <w:style w:type="paragraph" w:customStyle="1" w:styleId="ab">
    <w:name w:val="列表段落"/>
    <w:basedOn w:val="a"/>
    <w:uiPriority w:val="34"/>
    <w:qFormat/>
    <w:rsid w:val="00DD5017"/>
    <w:pPr>
      <w:ind w:firstLineChars="200" w:firstLine="420"/>
    </w:pPr>
    <w:rPr>
      <w:rFonts w:ascii="Calibri" w:hAnsi="Calibri" w:cs="Calibri"/>
      <w:szCs w:val="21"/>
    </w:rPr>
  </w:style>
  <w:style w:type="character" w:styleId="ac">
    <w:name w:val="annotation reference"/>
    <w:rsid w:val="0064408E"/>
    <w:rPr>
      <w:sz w:val="21"/>
      <w:szCs w:val="21"/>
    </w:rPr>
  </w:style>
  <w:style w:type="paragraph" w:styleId="ad">
    <w:name w:val="annotation text"/>
    <w:basedOn w:val="a"/>
    <w:link w:val="Char3"/>
    <w:rsid w:val="0064408E"/>
    <w:pPr>
      <w:jc w:val="left"/>
    </w:pPr>
  </w:style>
  <w:style w:type="character" w:customStyle="1" w:styleId="Char3">
    <w:name w:val="批注文字 Char"/>
    <w:link w:val="ad"/>
    <w:rsid w:val="0064408E"/>
    <w:rPr>
      <w:kern w:val="2"/>
      <w:sz w:val="21"/>
    </w:rPr>
  </w:style>
  <w:style w:type="paragraph" w:styleId="ae">
    <w:name w:val="annotation subject"/>
    <w:basedOn w:val="ad"/>
    <w:next w:val="ad"/>
    <w:link w:val="Char4"/>
    <w:rsid w:val="00A21449"/>
    <w:rPr>
      <w:b/>
      <w:bCs/>
    </w:rPr>
  </w:style>
  <w:style w:type="character" w:customStyle="1" w:styleId="Char4">
    <w:name w:val="批注主题 Char"/>
    <w:link w:val="ae"/>
    <w:rsid w:val="00A21449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B803EB"/>
    <w:rPr>
      <w:kern w:val="2"/>
      <w:sz w:val="21"/>
    </w:rPr>
  </w:style>
  <w:style w:type="character" w:styleId="af0">
    <w:name w:val="Placeholder Text"/>
    <w:uiPriority w:val="99"/>
    <w:semiHidden/>
    <w:rsid w:val="00532754"/>
    <w:rPr>
      <w:color w:val="808080"/>
    </w:rPr>
  </w:style>
  <w:style w:type="character" w:customStyle="1" w:styleId="1Char">
    <w:name w:val="标题 1 Char"/>
    <w:link w:val="1"/>
    <w:rsid w:val="00CA09B8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f1"/>
    <w:link w:val="2Char0"/>
    <w:qFormat/>
    <w:rsid w:val="00AC041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AC041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AC041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f1">
    <w:name w:val="Body Text"/>
    <w:basedOn w:val="a"/>
    <w:link w:val="Char5"/>
    <w:rsid w:val="00AC0411"/>
    <w:pPr>
      <w:spacing w:after="120"/>
    </w:pPr>
  </w:style>
  <w:style w:type="character" w:customStyle="1" w:styleId="Char5">
    <w:name w:val="正文文本 Char"/>
    <w:link w:val="af1"/>
    <w:rsid w:val="00AC04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A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041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2"/>
    <w:rsid w:val="00701ABA"/>
    <w:rPr>
      <w:rFonts w:ascii="宋体" w:hAnsi="Courier New"/>
      <w:lang w:val="x-none" w:eastAsia="x-none"/>
    </w:rPr>
  </w:style>
  <w:style w:type="character" w:customStyle="1" w:styleId="Char2">
    <w:name w:val="纯文本 Char"/>
    <w:link w:val="aa"/>
    <w:rsid w:val="00701ABA"/>
    <w:rPr>
      <w:rFonts w:ascii="宋体" w:hAnsi="Courier New"/>
      <w:kern w:val="2"/>
      <w:sz w:val="21"/>
      <w:lang w:val="x-none" w:eastAsia="x-none"/>
    </w:rPr>
  </w:style>
  <w:style w:type="paragraph" w:customStyle="1" w:styleId="ab">
    <w:name w:val="列表段落"/>
    <w:basedOn w:val="a"/>
    <w:uiPriority w:val="34"/>
    <w:qFormat/>
    <w:rsid w:val="00DD5017"/>
    <w:pPr>
      <w:ind w:firstLineChars="200" w:firstLine="420"/>
    </w:pPr>
    <w:rPr>
      <w:rFonts w:ascii="Calibri" w:hAnsi="Calibri" w:cs="Calibri"/>
      <w:szCs w:val="21"/>
    </w:rPr>
  </w:style>
  <w:style w:type="character" w:styleId="ac">
    <w:name w:val="annotation reference"/>
    <w:rsid w:val="0064408E"/>
    <w:rPr>
      <w:sz w:val="21"/>
      <w:szCs w:val="21"/>
    </w:rPr>
  </w:style>
  <w:style w:type="paragraph" w:styleId="ad">
    <w:name w:val="annotation text"/>
    <w:basedOn w:val="a"/>
    <w:link w:val="Char3"/>
    <w:rsid w:val="0064408E"/>
    <w:pPr>
      <w:jc w:val="left"/>
    </w:pPr>
  </w:style>
  <w:style w:type="character" w:customStyle="1" w:styleId="Char3">
    <w:name w:val="批注文字 Char"/>
    <w:link w:val="ad"/>
    <w:rsid w:val="0064408E"/>
    <w:rPr>
      <w:kern w:val="2"/>
      <w:sz w:val="21"/>
    </w:rPr>
  </w:style>
  <w:style w:type="paragraph" w:styleId="ae">
    <w:name w:val="annotation subject"/>
    <w:basedOn w:val="ad"/>
    <w:next w:val="ad"/>
    <w:link w:val="Char4"/>
    <w:rsid w:val="00A21449"/>
    <w:rPr>
      <w:b/>
      <w:bCs/>
    </w:rPr>
  </w:style>
  <w:style w:type="character" w:customStyle="1" w:styleId="Char4">
    <w:name w:val="批注主题 Char"/>
    <w:link w:val="ae"/>
    <w:rsid w:val="00A21449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B803EB"/>
    <w:rPr>
      <w:kern w:val="2"/>
      <w:sz w:val="21"/>
    </w:rPr>
  </w:style>
  <w:style w:type="character" w:styleId="af0">
    <w:name w:val="Placeholder Text"/>
    <w:uiPriority w:val="99"/>
    <w:semiHidden/>
    <w:rsid w:val="00532754"/>
    <w:rPr>
      <w:color w:val="808080"/>
    </w:rPr>
  </w:style>
  <w:style w:type="character" w:customStyle="1" w:styleId="1Char">
    <w:name w:val="标题 1 Char"/>
    <w:link w:val="1"/>
    <w:rsid w:val="00CA09B8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f1"/>
    <w:link w:val="2Char0"/>
    <w:qFormat/>
    <w:rsid w:val="00AC041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AC041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AC041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f1">
    <w:name w:val="Body Text"/>
    <w:basedOn w:val="a"/>
    <w:link w:val="Char5"/>
    <w:rsid w:val="00AC0411"/>
    <w:pPr>
      <w:spacing w:after="120"/>
    </w:pPr>
  </w:style>
  <w:style w:type="character" w:customStyle="1" w:styleId="Char5">
    <w:name w:val="正文文本 Char"/>
    <w:link w:val="af1"/>
    <w:rsid w:val="00AC04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4AE9E3BEFD4CC38725AA3711F8FD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910A3-BE1F-4621-89F0-F594328AC015}"/>
      </w:docPartPr>
      <w:docPartBody>
        <w:p w:rsidR="002F0DE7" w:rsidRDefault="003D799A" w:rsidP="003D799A">
          <w:pPr>
            <w:pStyle w:val="9C4AE9E3BEFD4CC38725AA3711F8FDE5"/>
          </w:pPr>
          <w:r w:rsidRPr="004F322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A"/>
    <w:rsid w:val="002117D0"/>
    <w:rsid w:val="002F0DE7"/>
    <w:rsid w:val="003C1694"/>
    <w:rsid w:val="003D799A"/>
    <w:rsid w:val="00E85DAB"/>
    <w:rsid w:val="00F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799A"/>
    <w:rPr>
      <w:color w:val="808080"/>
    </w:rPr>
  </w:style>
  <w:style w:type="paragraph" w:customStyle="1" w:styleId="9C4AE9E3BEFD4CC38725AA3711F8FDE5">
    <w:name w:val="9C4AE9E3BEFD4CC38725AA3711F8FDE5"/>
    <w:rsid w:val="003D799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799A"/>
    <w:rPr>
      <w:color w:val="808080"/>
    </w:rPr>
  </w:style>
  <w:style w:type="paragraph" w:customStyle="1" w:styleId="9C4AE9E3BEFD4CC38725AA3711F8FDE5">
    <w:name w:val="9C4AE9E3BEFD4CC38725AA3711F8FDE5"/>
    <w:rsid w:val="003D79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0E79-B7EF-45AA-BD5E-FC46B096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密码科学技术国家重点实验室开放课题任务合同书</dc:title>
  <dc:creator>徐晓雪</dc:creator>
  <cp:lastModifiedBy>陈时平</cp:lastModifiedBy>
  <cp:revision>4</cp:revision>
  <cp:lastPrinted>2019-04-11T03:30:00Z</cp:lastPrinted>
  <dcterms:created xsi:type="dcterms:W3CDTF">2020-07-29T08:58:00Z</dcterms:created>
  <dcterms:modified xsi:type="dcterms:W3CDTF">2020-07-29T09:16:00Z</dcterms:modified>
</cp:coreProperties>
</file>